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2869" w14:textId="77777777" w:rsidR="00DE07A1" w:rsidRPr="00197B22" w:rsidRDefault="00DE07A1" w:rsidP="00C909D3">
      <w:pPr>
        <w:jc w:val="center"/>
        <w:rPr>
          <w:rFonts w:cs="B Nazanin"/>
        </w:rPr>
      </w:pPr>
      <w:r w:rsidRPr="00197B22">
        <w:rPr>
          <w:rFonts w:cs="B Nazanin" w:hint="cs"/>
          <w:rtl/>
        </w:rPr>
        <w:t>ﺑﺴﻤﻪ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ﺗﻌﺎﻟﯽ</w:t>
      </w:r>
    </w:p>
    <w:p w14:paraId="635D2EB1" w14:textId="0CE7DC47" w:rsidR="0084356C" w:rsidRPr="00197B22" w:rsidRDefault="00DE07A1" w:rsidP="0084356C">
      <w:pPr>
        <w:jc w:val="center"/>
        <w:rPr>
          <w:rFonts w:cs="B Nazanin"/>
          <w:rtl/>
          <w:lang w:bidi="fa-IR"/>
        </w:rPr>
      </w:pPr>
      <w:r w:rsidRPr="00197B22">
        <w:rPr>
          <w:rFonts w:cs="B Nazanin" w:hint="cs"/>
          <w:rtl/>
        </w:rPr>
        <w:t>ﻣﻨﺎﺑﻊ</w:t>
      </w:r>
      <w:r w:rsidRPr="00197B22">
        <w:rPr>
          <w:rFonts w:cs="B Nazanin"/>
          <w:rtl/>
        </w:rPr>
        <w:t xml:space="preserve"> آز</w:t>
      </w:r>
      <w:r w:rsidRPr="00197B22">
        <w:rPr>
          <w:rFonts w:cs="B Nazanin" w:hint="cs"/>
          <w:rtl/>
        </w:rPr>
        <w:t>ﻣﻮ</w:t>
      </w:r>
      <w:r w:rsidRPr="00197B22">
        <w:rPr>
          <w:rFonts w:cs="B Nazanin" w:hint="eastAsia"/>
          <w:rtl/>
        </w:rPr>
        <w:t>ن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ﺟﺎﻣﻊ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ﻣﺪﯾﺮﯾﺖ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ﺑﺎ</w:t>
      </w:r>
      <w:r w:rsidRPr="00197B22">
        <w:rPr>
          <w:rFonts w:cs="B Nazanin" w:hint="eastAsia"/>
          <w:rtl/>
        </w:rPr>
        <w:t>زر</w:t>
      </w:r>
      <w:r w:rsidRPr="00197B22">
        <w:rPr>
          <w:rFonts w:cs="B Nazanin" w:hint="cs"/>
          <w:rtl/>
        </w:rPr>
        <w:t>ﮔﺎﻧﯽ</w:t>
      </w:r>
      <w:r w:rsidR="0084356C">
        <w:rPr>
          <w:rFonts w:cs="B Nazanin" w:hint="cs"/>
          <w:rtl/>
        </w:rPr>
        <w:t xml:space="preserve"> </w:t>
      </w:r>
      <w:r w:rsidR="00C429C9">
        <w:rPr>
          <w:rFonts w:cs="B Nazanin" w:hint="cs"/>
          <w:rtl/>
        </w:rPr>
        <w:t xml:space="preserve">97 </w:t>
      </w:r>
      <w:bookmarkStart w:id="0" w:name="_GoBack"/>
      <w:bookmarkEnd w:id="0"/>
      <w:r w:rsidR="0084356C">
        <w:rPr>
          <w:rFonts w:cs="B Nazanin" w:hint="cs"/>
          <w:rtl/>
        </w:rPr>
        <w:t xml:space="preserve"> </w:t>
      </w:r>
    </w:p>
    <w:p w14:paraId="08D52162" w14:textId="77777777" w:rsidR="00197B22" w:rsidRPr="00197B22" w:rsidRDefault="00197B22" w:rsidP="007014EC">
      <w:pPr>
        <w:bidi/>
        <w:jc w:val="both"/>
        <w:rPr>
          <w:rFonts w:cs="B Nazanin"/>
          <w:sz w:val="32"/>
          <w:szCs w:val="32"/>
          <w:rtl/>
        </w:rPr>
      </w:pPr>
    </w:p>
    <w:p w14:paraId="736E6159" w14:textId="77777777" w:rsidR="00DE07A1" w:rsidRPr="00197B22" w:rsidRDefault="00DE07A1" w:rsidP="00197B22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197B22">
        <w:rPr>
          <w:rFonts w:cs="B Nazanin"/>
          <w:b/>
          <w:bCs/>
          <w:sz w:val="32"/>
          <w:szCs w:val="32"/>
          <w:rtl/>
        </w:rPr>
        <w:t>ا</w:t>
      </w:r>
      <w:r w:rsidRPr="00197B22">
        <w:rPr>
          <w:rFonts w:cs="B Nazanin" w:hint="cs"/>
          <w:b/>
          <w:bCs/>
          <w:sz w:val="32"/>
          <w:szCs w:val="32"/>
          <w:rtl/>
        </w:rPr>
        <w:t>ﻟﻒ</w:t>
      </w:r>
      <w:r w:rsidRPr="00197B22">
        <w:rPr>
          <w:rFonts w:cs="B Nazanin"/>
          <w:b/>
          <w:bCs/>
          <w:sz w:val="32"/>
          <w:szCs w:val="32"/>
          <w:rtl/>
        </w:rPr>
        <w:t xml:space="preserve">- </w:t>
      </w:r>
      <w:r w:rsidRPr="00197B22">
        <w:rPr>
          <w:rFonts w:cs="B Nazanin" w:hint="cs"/>
          <w:b/>
          <w:bCs/>
          <w:sz w:val="32"/>
          <w:szCs w:val="32"/>
          <w:rtl/>
        </w:rPr>
        <w:t>ﮔﺮ</w:t>
      </w:r>
      <w:r w:rsidRPr="00197B22">
        <w:rPr>
          <w:rFonts w:cs="B Nazanin" w:hint="eastAsia"/>
          <w:b/>
          <w:bCs/>
          <w:sz w:val="32"/>
          <w:szCs w:val="32"/>
          <w:rtl/>
        </w:rPr>
        <w:t>ا</w:t>
      </w:r>
      <w:r w:rsidRPr="00197B22">
        <w:rPr>
          <w:rFonts w:cs="B Nazanin" w:hint="cs"/>
          <w:b/>
          <w:bCs/>
          <w:sz w:val="32"/>
          <w:szCs w:val="32"/>
          <w:rtl/>
        </w:rPr>
        <w:t>ﯾﺶ</w:t>
      </w:r>
      <w:r w:rsidRPr="00197B22">
        <w:rPr>
          <w:rFonts w:cs="B Nazanin"/>
          <w:b/>
          <w:bCs/>
          <w:sz w:val="32"/>
          <w:szCs w:val="32"/>
          <w:rtl/>
        </w:rPr>
        <w:t xml:space="preserve"> ر</w:t>
      </w:r>
      <w:r w:rsidRPr="00197B22">
        <w:rPr>
          <w:rFonts w:cs="B Nazanin" w:hint="cs"/>
          <w:b/>
          <w:bCs/>
          <w:sz w:val="32"/>
          <w:szCs w:val="32"/>
          <w:rtl/>
        </w:rPr>
        <w:t>ﻓﺘﺎ</w:t>
      </w:r>
      <w:r w:rsidRPr="00197B22">
        <w:rPr>
          <w:rFonts w:cs="B Nazanin" w:hint="eastAsia"/>
          <w:b/>
          <w:bCs/>
          <w:sz w:val="32"/>
          <w:szCs w:val="32"/>
          <w:rtl/>
        </w:rPr>
        <w:t>ر</w:t>
      </w:r>
      <w:r w:rsidRPr="00197B22">
        <w:rPr>
          <w:rFonts w:cs="B Nazanin"/>
          <w:b/>
          <w:bCs/>
          <w:sz w:val="32"/>
          <w:szCs w:val="32"/>
          <w:rtl/>
        </w:rPr>
        <w:t xml:space="preserve"> </w:t>
      </w:r>
      <w:r w:rsidRPr="00197B22">
        <w:rPr>
          <w:rFonts w:cs="B Nazanin" w:hint="cs"/>
          <w:b/>
          <w:bCs/>
          <w:sz w:val="32"/>
          <w:szCs w:val="32"/>
          <w:rtl/>
        </w:rPr>
        <w:t>ﺳﺎ</w:t>
      </w:r>
      <w:r w:rsidRPr="00197B22">
        <w:rPr>
          <w:rFonts w:cs="B Nazanin" w:hint="eastAsia"/>
          <w:b/>
          <w:bCs/>
          <w:sz w:val="32"/>
          <w:szCs w:val="32"/>
          <w:rtl/>
        </w:rPr>
        <w:t>ز</w:t>
      </w:r>
      <w:r w:rsidRPr="00197B22">
        <w:rPr>
          <w:rFonts w:cs="B Nazanin" w:hint="cs"/>
          <w:b/>
          <w:bCs/>
          <w:sz w:val="32"/>
          <w:szCs w:val="32"/>
          <w:rtl/>
        </w:rPr>
        <w:t>ﻣﺎﻧﯽ</w:t>
      </w:r>
      <w:r w:rsidRPr="00197B22">
        <w:rPr>
          <w:rFonts w:cs="B Nazanin"/>
          <w:b/>
          <w:bCs/>
          <w:sz w:val="32"/>
          <w:szCs w:val="32"/>
          <w:rtl/>
        </w:rPr>
        <w:t xml:space="preserve"> و </w:t>
      </w:r>
      <w:r w:rsidRPr="00197B22">
        <w:rPr>
          <w:rFonts w:cs="B Nazanin" w:hint="cs"/>
          <w:b/>
          <w:bCs/>
          <w:sz w:val="32"/>
          <w:szCs w:val="32"/>
          <w:rtl/>
        </w:rPr>
        <w:t>ﻣﻨﺎﺑﻊ</w:t>
      </w:r>
      <w:r w:rsidRPr="00197B22">
        <w:rPr>
          <w:rFonts w:cs="B Nazanin"/>
          <w:b/>
          <w:bCs/>
          <w:sz w:val="32"/>
          <w:szCs w:val="32"/>
          <w:rtl/>
        </w:rPr>
        <w:t xml:space="preserve"> ا</w:t>
      </w:r>
      <w:r w:rsidRPr="00197B22">
        <w:rPr>
          <w:rFonts w:cs="B Nazanin" w:hint="cs"/>
          <w:b/>
          <w:bCs/>
          <w:sz w:val="32"/>
          <w:szCs w:val="32"/>
          <w:rtl/>
        </w:rPr>
        <w:t>ﻧﺴﺎﻧﯽ</w:t>
      </w:r>
      <w:r w:rsidRPr="00197B22">
        <w:rPr>
          <w:rFonts w:cs="B Nazanin"/>
          <w:b/>
          <w:bCs/>
          <w:sz w:val="32"/>
          <w:szCs w:val="32"/>
        </w:rPr>
        <w:t>:</w:t>
      </w:r>
    </w:p>
    <w:p w14:paraId="6C998EBD" w14:textId="77777777"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 w:rsidRPr="00197B22">
        <w:rPr>
          <w:rFonts w:cs="B Nazanin" w:hint="cs"/>
          <w:rtl/>
        </w:rPr>
        <w:t>ﻧﻈﺮﯾﻪ</w:t>
      </w:r>
      <w:r w:rsidRPr="00197B22">
        <w:rPr>
          <w:rFonts w:cs="B Nazanin"/>
          <w:rtl/>
        </w:rPr>
        <w:t xml:space="preserve"> </w:t>
      </w:r>
      <w:r w:rsidR="00197B22">
        <w:rPr>
          <w:rFonts w:ascii="Times New Roman" w:hAnsi="Times New Roman" w:cs="Times New Roman" w:hint="cs"/>
          <w:rtl/>
        </w:rPr>
        <w:t>ها</w:t>
      </w:r>
      <w:r w:rsidRPr="00197B22">
        <w:rPr>
          <w:rFonts w:cs="B Nazanin" w:hint="cs"/>
          <w:rtl/>
        </w:rPr>
        <w:t>ی</w:t>
      </w:r>
      <w:r w:rsidRPr="00197B22">
        <w:rPr>
          <w:rFonts w:cs="B Nazanin"/>
          <w:rtl/>
        </w:rPr>
        <w:t xml:space="preserve"> ر</w:t>
      </w:r>
      <w:r w:rsidRPr="00197B22">
        <w:rPr>
          <w:rFonts w:cs="B Nazanin" w:hint="cs"/>
          <w:rtl/>
        </w:rPr>
        <w:t>ﻓﺘﺎ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 w:hint="cs"/>
          <w:rtl/>
        </w:rPr>
        <w:t>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ﺳﺎ</w:t>
      </w:r>
      <w:r w:rsidRPr="00197B22">
        <w:rPr>
          <w:rFonts w:cs="B Nazanin" w:hint="eastAsia"/>
          <w:rtl/>
        </w:rPr>
        <w:t>ز</w:t>
      </w:r>
      <w:r w:rsidRPr="00197B22">
        <w:rPr>
          <w:rFonts w:cs="B Nazanin" w:hint="cs"/>
          <w:rtl/>
        </w:rPr>
        <w:t>ﻣﺎ</w:t>
      </w:r>
      <w:r w:rsidRPr="00197B22">
        <w:rPr>
          <w:rFonts w:cs="B Nazanin" w:hint="eastAsia"/>
          <w:rtl/>
        </w:rPr>
        <w:t>ن،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ﺳﯿﺪﻋﻠﯽ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ﮐﺒﺮ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ﻓﺠﻪ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Pr="00197B22">
        <w:rPr>
          <w:rFonts w:cs="B Nazanin"/>
          <w:rtl/>
        </w:rPr>
        <w:t xml:space="preserve"> دا</w:t>
      </w:r>
      <w:r w:rsidRPr="00197B22">
        <w:rPr>
          <w:rFonts w:cs="B Nazanin" w:hint="cs"/>
          <w:rtl/>
        </w:rPr>
        <w:t>ﻧﺸﮕﺎ</w:t>
      </w:r>
      <w:r w:rsidRPr="00197B22">
        <w:rPr>
          <w:rFonts w:cs="B Nazanin" w:hint="eastAsia"/>
          <w:rtl/>
        </w:rPr>
        <w:t>ه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ﻋﻼﻣﻪ</w:t>
      </w:r>
      <w:r w:rsidRPr="00197B22">
        <w:rPr>
          <w:rFonts w:cs="B Nazanin"/>
          <w:rtl/>
        </w:rPr>
        <w:t xml:space="preserve"> ط</w:t>
      </w:r>
      <w:r w:rsidRPr="00197B22">
        <w:rPr>
          <w:rFonts w:cs="B Nazanin" w:hint="cs"/>
          <w:rtl/>
        </w:rPr>
        <w:t>ﺒﺎ</w:t>
      </w:r>
      <w:r w:rsidRPr="00197B22">
        <w:rPr>
          <w:rFonts w:cs="B Nazanin" w:hint="eastAsia"/>
          <w:rtl/>
        </w:rPr>
        <w:t>ط</w:t>
      </w:r>
      <w:r w:rsidRPr="00197B22">
        <w:rPr>
          <w:rFonts w:cs="B Nazanin" w:hint="cs"/>
          <w:rtl/>
        </w:rPr>
        <w:t>ﺒﺎﺋﯽ</w:t>
      </w:r>
    </w:p>
    <w:p w14:paraId="5A05C8CB" w14:textId="77777777"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197B22">
        <w:rPr>
          <w:rFonts w:cs="B Nazanin"/>
          <w:rtl/>
        </w:rPr>
        <w:t>ا</w:t>
      </w:r>
      <w:r w:rsidRPr="00197B22">
        <w:rPr>
          <w:rFonts w:cs="B Nazanin" w:hint="cs"/>
          <w:rtl/>
        </w:rPr>
        <w:t>ﺳﺘﺮ</w:t>
      </w:r>
      <w:r w:rsidRPr="00197B22">
        <w:rPr>
          <w:rFonts w:cs="B Nazanin" w:hint="eastAsia"/>
          <w:rtl/>
        </w:rPr>
        <w:t>ا</w:t>
      </w:r>
      <w:r w:rsidRPr="00197B22">
        <w:rPr>
          <w:rFonts w:cs="B Nazanin" w:hint="cs"/>
          <w:rtl/>
        </w:rPr>
        <w:t>ﺗﮋی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ﻣﻨﺎﺑﻊ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ﻧﺴﺎﻧﯽ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 </w:t>
      </w:r>
      <w:r w:rsidRPr="00197B22">
        <w:rPr>
          <w:rFonts w:cs="B Nazanin" w:hint="cs"/>
          <w:rtl/>
        </w:rPr>
        <w:t>ﭘﯿﺘﺮ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ﺑﺎﻣﺒﺮﮔﺮ</w:t>
      </w:r>
      <w:r w:rsidR="00D87C25">
        <w:rPr>
          <w:rFonts w:cs="B Nazanin"/>
        </w:rPr>
        <w:t xml:space="preserve"> </w:t>
      </w:r>
      <w:r w:rsidR="00D87C25">
        <w:rPr>
          <w:rFonts w:cs="B Nazanin" w:hint="cs"/>
          <w:rtl/>
          <w:lang w:bidi="fa-IR"/>
        </w:rPr>
        <w:t xml:space="preserve">و... 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ﺗﺮﺟﻤﻪ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ﺳﯿﺪﻣﺤﻤﺪ</w:t>
      </w:r>
      <w:r w:rsidRPr="00197B22">
        <w:rPr>
          <w:rFonts w:cs="B Nazanin" w:hint="eastAsia"/>
          <w:rtl/>
        </w:rPr>
        <w:t>ا</w:t>
      </w:r>
      <w:r w:rsidRPr="00197B22">
        <w:rPr>
          <w:rFonts w:cs="B Nazanin" w:hint="cs"/>
          <w:rtl/>
        </w:rPr>
        <w:t>ﻋﺮ</w:t>
      </w:r>
      <w:r w:rsidRPr="00197B22">
        <w:rPr>
          <w:rFonts w:cs="B Nazanin" w:hint="eastAsia"/>
          <w:rtl/>
        </w:rPr>
        <w:t>ا</w:t>
      </w:r>
      <w:r w:rsidRPr="00197B22">
        <w:rPr>
          <w:rFonts w:cs="B Nazanin" w:hint="cs"/>
          <w:rtl/>
        </w:rPr>
        <w:t>ﺑﯽ</w:t>
      </w:r>
      <w:r w:rsidRPr="00197B22">
        <w:rPr>
          <w:rFonts w:cs="B Nazanin"/>
          <w:rtl/>
        </w:rPr>
        <w:t xml:space="preserve"> و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ﻋﻠﯽ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ﭘﺎ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 w:hint="cs"/>
          <w:rtl/>
        </w:rPr>
        <w:t>ﺳﺎﺋﯿﺎ</w:t>
      </w:r>
      <w:r w:rsidRPr="00197B22">
        <w:rPr>
          <w:rFonts w:cs="B Nazanin" w:hint="eastAsia"/>
          <w:rtl/>
        </w:rPr>
        <w:t>ن،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="00D87C25">
        <w:rPr>
          <w:rFonts w:cs="B Nazanin" w:hint="cs"/>
          <w:rtl/>
        </w:rPr>
        <w:t xml:space="preserve"> </w:t>
      </w:r>
      <w:r w:rsidRPr="00197B22">
        <w:rPr>
          <w:rFonts w:cs="B Nazanin"/>
          <w:rtl/>
        </w:rPr>
        <w:t>د</w:t>
      </w:r>
      <w:r w:rsidRPr="00197B22">
        <w:rPr>
          <w:rFonts w:cs="B Nazanin" w:hint="cs"/>
          <w:rtl/>
        </w:rPr>
        <w:t>ﻓﺘﺮﻧﺸﺮ</w:t>
      </w:r>
      <w:r w:rsidRPr="00197B22">
        <w:rPr>
          <w:rFonts w:cs="B Nazanin"/>
          <w:rtl/>
        </w:rPr>
        <w:t xml:space="preserve"> </w:t>
      </w:r>
      <w:r w:rsidR="00197B22">
        <w:rPr>
          <w:rFonts w:cs="B Nazanin" w:hint="cs"/>
          <w:rtl/>
          <w:lang w:bidi="fa-IR"/>
        </w:rPr>
        <w:t xml:space="preserve">پژوهشهای فرهنگی </w:t>
      </w:r>
      <w:r w:rsidRPr="00197B22">
        <w:rPr>
          <w:rFonts w:cs="B Nazanin"/>
          <w:rtl/>
        </w:rPr>
        <w:t>.</w:t>
      </w:r>
    </w:p>
    <w:p w14:paraId="2AF4EF63" w14:textId="77777777"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197B22">
        <w:rPr>
          <w:rFonts w:cs="B Nazanin"/>
          <w:rtl/>
        </w:rPr>
        <w:t>روا</w:t>
      </w:r>
      <w:r w:rsidRPr="00197B22">
        <w:rPr>
          <w:rFonts w:cs="B Nazanin" w:hint="cs"/>
          <w:rtl/>
        </w:rPr>
        <w:t>ﻧﺸﻨﺎﺳﯽ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ﮐﺎ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 w:hint="cs"/>
          <w:rtl/>
        </w:rPr>
        <w:t>ﺑﺮ</w:t>
      </w:r>
      <w:r w:rsidRPr="00197B22">
        <w:rPr>
          <w:rFonts w:cs="B Nazanin" w:hint="eastAsia"/>
          <w:rtl/>
        </w:rPr>
        <w:t>د</w:t>
      </w:r>
      <w:r w:rsidRPr="00197B22">
        <w:rPr>
          <w:rFonts w:cs="B Nazanin" w:hint="cs"/>
          <w:rtl/>
        </w:rPr>
        <w:t>ی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ﺛﺮﺑﺨﺸﯽ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ﻓﺮ</w:t>
      </w:r>
      <w:r w:rsidRPr="00197B22">
        <w:rPr>
          <w:rFonts w:cs="B Nazanin" w:hint="eastAsia"/>
          <w:rtl/>
        </w:rPr>
        <w:t>د</w:t>
      </w:r>
      <w:r w:rsidRPr="00197B22">
        <w:rPr>
          <w:rFonts w:cs="B Nazanin"/>
          <w:rtl/>
        </w:rPr>
        <w:t xml:space="preserve"> و </w:t>
      </w:r>
      <w:r w:rsidRPr="00197B22">
        <w:rPr>
          <w:rFonts w:cs="B Nazanin" w:hint="cs"/>
          <w:rtl/>
        </w:rPr>
        <w:t>ﺳﺎ</w:t>
      </w:r>
      <w:r w:rsidRPr="00197B22">
        <w:rPr>
          <w:rFonts w:cs="B Nazanin" w:hint="eastAsia"/>
          <w:rtl/>
        </w:rPr>
        <w:t>ز</w:t>
      </w:r>
      <w:r w:rsidRPr="00197B22">
        <w:rPr>
          <w:rFonts w:cs="B Nazanin" w:hint="cs"/>
          <w:rtl/>
        </w:rPr>
        <w:t>ﻣﺎ</w:t>
      </w:r>
      <w:r w:rsidRPr="00197B22">
        <w:rPr>
          <w:rFonts w:cs="B Nazanin" w:hint="eastAsia"/>
          <w:rtl/>
        </w:rPr>
        <w:t>ن،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ﻧﺪ</w:t>
      </w:r>
      <w:r w:rsidRPr="00197B22">
        <w:rPr>
          <w:rFonts w:cs="B Nazanin" w:hint="eastAsia"/>
          <w:rtl/>
        </w:rPr>
        <w:t>رو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ﺟﯽ</w:t>
      </w:r>
      <w:r w:rsidRPr="00197B22">
        <w:rPr>
          <w:rFonts w:cs="B Nazanin"/>
          <w:rtl/>
        </w:rPr>
        <w:t xml:space="preserve"> دو</w:t>
      </w:r>
      <w:r w:rsidRPr="00197B22">
        <w:rPr>
          <w:rFonts w:cs="B Nazanin" w:hint="cs"/>
          <w:rtl/>
        </w:rPr>
        <w:t>ﺑﺮﯾﻦ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ﺗﺮﺟﻤﻪ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ﻏﻼﻣﺮﺿﺎ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ﻣﻌﻤﺎ</w:t>
      </w:r>
      <w:r w:rsidRPr="00197B22">
        <w:rPr>
          <w:rFonts w:cs="B Nazanin" w:hint="eastAsia"/>
          <w:rtl/>
        </w:rPr>
        <w:t>رزاده</w:t>
      </w:r>
      <w:r w:rsidR="00197B22">
        <w:rPr>
          <w:rFonts w:cs="B Nazanin" w:hint="cs"/>
          <w:rtl/>
        </w:rPr>
        <w:t xml:space="preserve"> طهران</w:t>
      </w:r>
      <w:r w:rsidRPr="00197B22">
        <w:rPr>
          <w:rFonts w:cs="B Nazanin"/>
          <w:rtl/>
        </w:rPr>
        <w:t xml:space="preserve"> و </w:t>
      </w:r>
      <w:r w:rsidR="00AE4B06" w:rsidRPr="00613590">
        <w:rPr>
          <w:rFonts w:ascii="Times New Roman" w:hAnsi="Times New Roman" w:cs="Times New Roman" w:hint="cs"/>
          <w:rtl/>
          <w:lang w:bidi="fa-IR"/>
        </w:rPr>
        <w:t xml:space="preserve">همکاران 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Pr="00197B22">
        <w:rPr>
          <w:rFonts w:cs="B Nazanin"/>
          <w:rtl/>
        </w:rPr>
        <w:t xml:space="preserve"> </w:t>
      </w:r>
      <w:r w:rsidR="00AE4B06">
        <w:rPr>
          <w:rFonts w:cs="B Nazanin" w:hint="cs"/>
          <w:rtl/>
        </w:rPr>
        <w:t xml:space="preserve">گهربار </w:t>
      </w:r>
      <w:r w:rsidRPr="00197B22">
        <w:rPr>
          <w:rFonts w:cs="B Nazanin"/>
          <w:rtl/>
        </w:rPr>
        <w:t>.</w:t>
      </w:r>
    </w:p>
    <w:p w14:paraId="11906210" w14:textId="77777777"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197B22">
        <w:rPr>
          <w:rFonts w:cs="B Nazanin" w:hint="cs"/>
          <w:rtl/>
        </w:rPr>
        <w:t>ﻣﺒﺎﻧﯽ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ﻓﻠﺴﻔﯽ</w:t>
      </w:r>
      <w:r w:rsidRPr="00197B22">
        <w:rPr>
          <w:rFonts w:cs="B Nazanin"/>
          <w:rtl/>
        </w:rPr>
        <w:t xml:space="preserve"> و</w:t>
      </w:r>
      <w:r w:rsidR="00613590">
        <w:rPr>
          <w:rFonts w:cs="B Nazanin" w:hint="cs"/>
          <w:rtl/>
        </w:rPr>
        <w:t xml:space="preserve"> تئوریهای</w:t>
      </w:r>
      <w:r w:rsidR="00613590">
        <w:rPr>
          <w:rFonts w:ascii="Times New Roman" w:hAnsi="Times New Roman" w:cs="Times New Roman" w:hint="cs"/>
          <w:rtl/>
        </w:rPr>
        <w:t xml:space="preserve"> </w:t>
      </w:r>
      <w:r w:rsidR="00613590">
        <w:rPr>
          <w:rFonts w:cs="B Nazanin" w:hint="cs"/>
          <w:rtl/>
        </w:rPr>
        <w:t xml:space="preserve">رهبری </w:t>
      </w:r>
      <w:r w:rsidRPr="00197B22">
        <w:rPr>
          <w:rFonts w:cs="B Nazanin"/>
          <w:rtl/>
        </w:rPr>
        <w:t xml:space="preserve"> و ر</w:t>
      </w:r>
      <w:r w:rsidRPr="00197B22">
        <w:rPr>
          <w:rFonts w:cs="B Nazanin" w:hint="cs"/>
          <w:rtl/>
        </w:rPr>
        <w:t>ﻓﺘﺎ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ﺳﺎ</w:t>
      </w:r>
      <w:r w:rsidRPr="00197B22">
        <w:rPr>
          <w:rFonts w:cs="B Nazanin" w:hint="eastAsia"/>
          <w:rtl/>
        </w:rPr>
        <w:t>ز</w:t>
      </w:r>
      <w:r w:rsidRPr="00197B22">
        <w:rPr>
          <w:rFonts w:cs="B Nazanin" w:hint="cs"/>
          <w:rtl/>
        </w:rPr>
        <w:t>ﻣﺎﻧﯽ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ﻋﻠﯽ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ﮐﺒﺮ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ﻓﺠﻪ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ﺳﻤﺖ</w:t>
      </w:r>
      <w:r w:rsidRPr="00197B22">
        <w:rPr>
          <w:rFonts w:cs="B Nazanin"/>
          <w:rtl/>
        </w:rPr>
        <w:t>.</w:t>
      </w:r>
    </w:p>
    <w:p w14:paraId="6B0EC305" w14:textId="77777777"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197B22">
        <w:rPr>
          <w:rFonts w:cs="B Nazanin" w:hint="cs"/>
          <w:rtl/>
        </w:rPr>
        <w:t>ﻣﺠﻤﻮﻋﻪ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ﻣﺒﺎﺣﺜﯽ</w:t>
      </w:r>
      <w:r w:rsidRPr="00197B22">
        <w:rPr>
          <w:rFonts w:cs="B Nazanin"/>
          <w:rtl/>
        </w:rPr>
        <w:t xml:space="preserve"> در </w:t>
      </w:r>
      <w:r w:rsidRPr="00197B22">
        <w:rPr>
          <w:rFonts w:cs="B Nazanin" w:hint="cs"/>
          <w:rtl/>
        </w:rPr>
        <w:t>ﻣﺪﯾﺮﯾﺖ</w:t>
      </w:r>
      <w:r w:rsidRPr="00197B22">
        <w:rPr>
          <w:rFonts w:cs="B Nazanin"/>
          <w:rtl/>
        </w:rPr>
        <w:t xml:space="preserve"> ر</w:t>
      </w:r>
      <w:r w:rsidRPr="00197B22">
        <w:rPr>
          <w:rFonts w:cs="B Nazanin" w:hint="cs"/>
          <w:rtl/>
        </w:rPr>
        <w:t>ﻓﺘﺎ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ﺳﺎ</w:t>
      </w:r>
      <w:r w:rsidRPr="00197B22">
        <w:rPr>
          <w:rFonts w:cs="B Nazanin" w:hint="eastAsia"/>
          <w:rtl/>
        </w:rPr>
        <w:t>ز</w:t>
      </w:r>
      <w:r w:rsidRPr="00197B22">
        <w:rPr>
          <w:rFonts w:cs="B Nazanin" w:hint="cs"/>
          <w:rtl/>
        </w:rPr>
        <w:t>ﻣﺎﻧﯽ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ﭘﯿﺸﺮﻓﺘﻪ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ﻣﯿﺮﻋﻠﯽ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ﺳﯿﺪﻧﻘﻮی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Pr="00197B22">
        <w:rPr>
          <w:rFonts w:cs="B Nazanin"/>
          <w:rtl/>
        </w:rPr>
        <w:t xml:space="preserve"> </w:t>
      </w:r>
      <w:r w:rsidR="00613590">
        <w:rPr>
          <w:rFonts w:cs="B Nazanin" w:hint="cs"/>
          <w:rtl/>
        </w:rPr>
        <w:t xml:space="preserve">مهکامه </w:t>
      </w:r>
      <w:r w:rsidR="00D15756" w:rsidRPr="00197B22">
        <w:rPr>
          <w:rFonts w:cs="B Nazanin" w:hint="cs"/>
          <w:rtl/>
        </w:rPr>
        <w:t>.</w:t>
      </w:r>
    </w:p>
    <w:p w14:paraId="305C9466" w14:textId="77777777"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197B22">
        <w:rPr>
          <w:rFonts w:cs="B Nazanin" w:hint="cs"/>
          <w:rtl/>
        </w:rPr>
        <w:t>ﻣﺪﯾﺮﯾﺖ</w:t>
      </w:r>
      <w:r w:rsidRPr="00197B22">
        <w:rPr>
          <w:rFonts w:cs="B Nazanin"/>
          <w:rtl/>
        </w:rPr>
        <w:t xml:space="preserve"> ر</w:t>
      </w:r>
      <w:r w:rsidRPr="00197B22">
        <w:rPr>
          <w:rFonts w:cs="B Nazanin" w:hint="cs"/>
          <w:rtl/>
        </w:rPr>
        <w:t>ﻓﺘﺎ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ﺳﺎ</w:t>
      </w:r>
      <w:r w:rsidRPr="00197B22">
        <w:rPr>
          <w:rFonts w:cs="B Nazanin" w:hint="eastAsia"/>
          <w:rtl/>
        </w:rPr>
        <w:t>ز</w:t>
      </w:r>
      <w:r w:rsidRPr="00197B22">
        <w:rPr>
          <w:rFonts w:cs="B Nazanin" w:hint="cs"/>
          <w:rtl/>
        </w:rPr>
        <w:t>ﻣﺎﻧﯽ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="00613590">
        <w:rPr>
          <w:rFonts w:cs="B Nazanin" w:hint="cs"/>
          <w:rtl/>
        </w:rPr>
        <w:t>بهروز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ﻗﺎﺳﻤﯽ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Pr="00197B22">
        <w:rPr>
          <w:rFonts w:cs="B Nazanin"/>
          <w:rtl/>
        </w:rPr>
        <w:t xml:space="preserve"> </w:t>
      </w:r>
      <w:r w:rsidR="00613590">
        <w:rPr>
          <w:rFonts w:cs="B Nazanin" w:hint="cs"/>
          <w:rtl/>
        </w:rPr>
        <w:t xml:space="preserve">سپاهان 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1390</w:t>
      </w:r>
    </w:p>
    <w:p w14:paraId="6AB5D103" w14:textId="77777777" w:rsidR="00DE07A1" w:rsidRPr="00197B22" w:rsidRDefault="00DE07A1" w:rsidP="007014EC">
      <w:pPr>
        <w:jc w:val="both"/>
        <w:rPr>
          <w:rFonts w:cs="B Nazanin"/>
        </w:rPr>
      </w:pPr>
      <w:r w:rsidRPr="00197B22">
        <w:rPr>
          <w:rFonts w:cs="B Nazanin"/>
        </w:rPr>
        <w:t>7- Organizational Behavior Management, Robbins, McGrow Hill.</w:t>
      </w:r>
    </w:p>
    <w:p w14:paraId="5C2056A0" w14:textId="77777777" w:rsidR="00DE07A1" w:rsidRPr="00197B22" w:rsidRDefault="00D15756" w:rsidP="007014EC">
      <w:pPr>
        <w:jc w:val="both"/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 xml:space="preserve">8- Organizational Behavior Management, </w:t>
      </w:r>
      <w:proofErr w:type="spellStart"/>
      <w:r w:rsidRPr="00197B22">
        <w:rPr>
          <w:rFonts w:cs="B Nazanin"/>
          <w:lang w:bidi="fa-IR"/>
        </w:rPr>
        <w:t>Moorhed</w:t>
      </w:r>
      <w:proofErr w:type="spellEnd"/>
      <w:r w:rsidRPr="00197B22">
        <w:rPr>
          <w:rFonts w:cs="B Nazanin"/>
          <w:lang w:bidi="fa-IR"/>
        </w:rPr>
        <w:t>, Griffin.</w:t>
      </w:r>
    </w:p>
    <w:p w14:paraId="5FA81F99" w14:textId="77777777" w:rsidR="00D15756" w:rsidRPr="00197B22" w:rsidRDefault="00D15756" w:rsidP="007014EC">
      <w:pPr>
        <w:jc w:val="both"/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>9- Organizational Behavior, Stephen p. Robbins, prentice Hall Co..</w:t>
      </w:r>
    </w:p>
    <w:p w14:paraId="4FD12ADD" w14:textId="77777777" w:rsidR="00D15756" w:rsidRPr="00197B22" w:rsidRDefault="00D15756" w:rsidP="007014EC">
      <w:pPr>
        <w:jc w:val="both"/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 xml:space="preserve">10- Applying  </w:t>
      </w:r>
      <w:proofErr w:type="spellStart"/>
      <w:r w:rsidRPr="00197B22">
        <w:rPr>
          <w:rFonts w:cs="B Nazanin"/>
          <w:lang w:bidi="fa-IR"/>
        </w:rPr>
        <w:t>Pyschology</w:t>
      </w:r>
      <w:proofErr w:type="spellEnd"/>
      <w:r w:rsidRPr="00197B22">
        <w:rPr>
          <w:rFonts w:cs="B Nazanin"/>
          <w:lang w:bidi="fa-IR"/>
        </w:rPr>
        <w:t xml:space="preserve">  (Individual and Organizational Effectiveness), Andrew J. </w:t>
      </w:r>
      <w:proofErr w:type="spellStart"/>
      <w:r w:rsidRPr="00197B22">
        <w:rPr>
          <w:rFonts w:cs="B Nazanin"/>
          <w:lang w:bidi="fa-IR"/>
        </w:rPr>
        <w:t>Dubrin</w:t>
      </w:r>
      <w:proofErr w:type="spellEnd"/>
      <w:r w:rsidRPr="00197B22">
        <w:rPr>
          <w:rFonts w:cs="B Nazanin"/>
          <w:lang w:bidi="fa-IR"/>
        </w:rPr>
        <w:t xml:space="preserve">, </w:t>
      </w:r>
      <w:proofErr w:type="spellStart"/>
      <w:r w:rsidRPr="00197B22">
        <w:rPr>
          <w:rFonts w:cs="B Nazanin"/>
          <w:lang w:bidi="fa-IR"/>
        </w:rPr>
        <w:t>Ptentice</w:t>
      </w:r>
      <w:proofErr w:type="spellEnd"/>
      <w:r w:rsidRPr="00197B22">
        <w:rPr>
          <w:rFonts w:cs="B Nazanin"/>
          <w:lang w:bidi="fa-IR"/>
        </w:rPr>
        <w:t xml:space="preserve"> Hall Co..</w:t>
      </w:r>
    </w:p>
    <w:p w14:paraId="26664AE9" w14:textId="77777777" w:rsidR="00D15756" w:rsidRPr="00197B22" w:rsidRDefault="00D15756" w:rsidP="007014EC">
      <w:pPr>
        <w:bidi/>
        <w:jc w:val="both"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       11 - ﻣﺒﺎﻧﯽ (ﻓﻠﺴﻔﯽ) 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ﻧﻈﺮﯾﻪ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ﭘﺮ</w:t>
      </w:r>
      <w:r w:rsidRPr="00197B22">
        <w:rPr>
          <w:rFonts w:cs="B Nazanin" w:hint="eastAsia"/>
          <w:rtl/>
          <w:lang w:bidi="fa-IR"/>
        </w:rPr>
        <w:t>داز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ﺳﯿﺪﻋﻠﯽ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ﮐﺒﺮ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ﻓﺠﻪ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="002A0D77">
        <w:rPr>
          <w:rFonts w:cs="B Nazanin" w:hint="cs"/>
          <w:rtl/>
          <w:lang w:bidi="fa-IR"/>
        </w:rPr>
        <w:t>چاپ اول ،انتشارات امیرکبیر،1395</w:t>
      </w:r>
      <w:r w:rsidRPr="00197B22">
        <w:rPr>
          <w:rFonts w:cs="B Nazanin" w:hint="cs"/>
          <w:rtl/>
          <w:lang w:bidi="fa-IR"/>
        </w:rPr>
        <w:t xml:space="preserve">  </w:t>
      </w:r>
    </w:p>
    <w:p w14:paraId="3D549254" w14:textId="77777777" w:rsidR="00D15756" w:rsidRPr="00197B22" w:rsidRDefault="00D15756" w:rsidP="007014EC">
      <w:pPr>
        <w:bidi/>
        <w:jc w:val="both"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       12 - ﻣﺪﯾﺮﯾﺖ</w:t>
      </w:r>
      <w:r w:rsidRPr="00197B22">
        <w:rPr>
          <w:rFonts w:cs="B Nazanin"/>
          <w:rtl/>
          <w:lang w:bidi="fa-IR"/>
        </w:rPr>
        <w:t xml:space="preserve"> و </w:t>
      </w:r>
      <w:r w:rsidRPr="00197B22">
        <w:rPr>
          <w:rFonts w:cs="B Nazanin" w:hint="cs"/>
          <w:rtl/>
          <w:lang w:bidi="fa-IR"/>
        </w:rPr>
        <w:t>ﺗﻮﺳﻌﻪ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ﺳﺎ</w:t>
      </w:r>
      <w:r w:rsidRPr="00197B22">
        <w:rPr>
          <w:rFonts w:cs="B Nazanin" w:hint="eastAsia"/>
          <w:rtl/>
          <w:lang w:bidi="fa-IR"/>
        </w:rPr>
        <w:t>ز</w:t>
      </w:r>
      <w:r w:rsidRPr="00197B22">
        <w:rPr>
          <w:rFonts w:cs="B Nazanin" w:hint="cs"/>
          <w:rtl/>
          <w:lang w:bidi="fa-IR"/>
        </w:rPr>
        <w:t>ﻣﺎﻧﯽ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ﺳﯿﺪﻋﻠﯽ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ﮐﺒﺮ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ﻓﺠﻪ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ﻧﺘﺸﺎ</w:t>
      </w:r>
      <w:r w:rsidRPr="00197B22">
        <w:rPr>
          <w:rFonts w:cs="B Nazanin" w:hint="eastAsia"/>
          <w:rtl/>
          <w:lang w:bidi="fa-IR"/>
        </w:rPr>
        <w:t>رات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ﻣﻮﺳﺴﻪ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ﻣﻄﺎﻟﻌﺎ</w:t>
      </w:r>
      <w:r w:rsidRPr="00197B22">
        <w:rPr>
          <w:rFonts w:cs="B Nazanin" w:hint="eastAsia"/>
          <w:rtl/>
          <w:lang w:bidi="fa-IR"/>
        </w:rPr>
        <w:t>ت</w:t>
      </w:r>
      <w:r w:rsidRPr="00197B22">
        <w:rPr>
          <w:rFonts w:cs="B Nazanin"/>
          <w:rtl/>
          <w:lang w:bidi="fa-IR"/>
        </w:rPr>
        <w:t xml:space="preserve"> و </w:t>
      </w:r>
      <w:r w:rsidR="00613590">
        <w:rPr>
          <w:rFonts w:cs="B Nazanin" w:hint="cs"/>
          <w:rtl/>
          <w:lang w:bidi="fa-IR"/>
        </w:rPr>
        <w:t>پژوهشهای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ﺑﺎ</w:t>
      </w:r>
      <w:r w:rsidRPr="00197B22">
        <w:rPr>
          <w:rFonts w:cs="B Nazanin" w:hint="eastAsia"/>
          <w:rtl/>
          <w:lang w:bidi="fa-IR"/>
        </w:rPr>
        <w:t>زر</w:t>
      </w:r>
      <w:r w:rsidRPr="00197B22">
        <w:rPr>
          <w:rFonts w:cs="B Nazanin" w:hint="cs"/>
          <w:rtl/>
          <w:lang w:bidi="fa-IR"/>
        </w:rPr>
        <w:t>ﮔﺎﻧﯽ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.</w:t>
      </w:r>
    </w:p>
    <w:p w14:paraId="707E7781" w14:textId="77777777" w:rsidR="00D15756" w:rsidRPr="00197B22" w:rsidRDefault="00D15756" w:rsidP="007014EC">
      <w:pPr>
        <w:bidi/>
        <w:jc w:val="both"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      13 </w:t>
      </w:r>
      <w:r w:rsidR="00613590">
        <w:rPr>
          <w:rFonts w:ascii="Times New Roman" w:hAnsi="Times New Roman" w:cs="Times New Roman" w:hint="cs"/>
          <w:rtl/>
          <w:lang w:bidi="fa-IR"/>
        </w:rPr>
        <w:t>–</w:t>
      </w:r>
      <w:r w:rsidRPr="00197B22">
        <w:rPr>
          <w:rFonts w:cs="B Nazanin" w:hint="cs"/>
          <w:rtl/>
          <w:lang w:bidi="fa-IR"/>
        </w:rPr>
        <w:t xml:space="preserve"> </w:t>
      </w:r>
      <w:r w:rsidR="00613590">
        <w:rPr>
          <w:rFonts w:cs="B Nazanin" w:hint="cs"/>
          <w:rtl/>
          <w:lang w:bidi="fa-IR"/>
        </w:rPr>
        <w:t>رهبری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ﺳﺎ</w:t>
      </w:r>
      <w:r w:rsidRPr="00197B22">
        <w:rPr>
          <w:rFonts w:cs="B Nazanin" w:hint="eastAsia"/>
          <w:rtl/>
          <w:lang w:bidi="fa-IR"/>
        </w:rPr>
        <w:t>ز</w:t>
      </w:r>
      <w:r w:rsidRPr="00197B22">
        <w:rPr>
          <w:rFonts w:cs="B Nazanin" w:hint="cs"/>
          <w:rtl/>
          <w:lang w:bidi="fa-IR"/>
        </w:rPr>
        <w:t>ﻣﺎﻧﯽ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ﺳﯿﺪﻋﻠﯽ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ﮐﺒﺮ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ﻓﺠﻪ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ﻧﺘﺸﺎ</w:t>
      </w:r>
      <w:r w:rsidRPr="00197B22">
        <w:rPr>
          <w:rFonts w:cs="B Nazanin" w:hint="eastAsia"/>
          <w:rtl/>
          <w:lang w:bidi="fa-IR"/>
        </w:rPr>
        <w:t>رات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ﻣﺮﮐﺰ</w:t>
      </w:r>
      <w:r w:rsidRPr="00197B22">
        <w:rPr>
          <w:rFonts w:cs="B Nazanin"/>
          <w:rtl/>
          <w:lang w:bidi="fa-IR"/>
        </w:rPr>
        <w:t xml:space="preserve"> آ</w:t>
      </w:r>
      <w:r w:rsidRPr="00197B22">
        <w:rPr>
          <w:rFonts w:cs="B Nazanin" w:hint="cs"/>
          <w:rtl/>
          <w:lang w:bidi="fa-IR"/>
        </w:rPr>
        <w:t>ﻣﻮ</w:t>
      </w:r>
      <w:r w:rsidRPr="00197B22">
        <w:rPr>
          <w:rFonts w:cs="B Nazanin" w:hint="eastAsia"/>
          <w:rtl/>
          <w:lang w:bidi="fa-IR"/>
        </w:rPr>
        <w:t>زش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ﺻﻨﻌﺘﯽ.</w:t>
      </w:r>
    </w:p>
    <w:p w14:paraId="3EBB8BA5" w14:textId="77777777" w:rsidR="00D15756" w:rsidRPr="00197B22" w:rsidRDefault="00D15756" w:rsidP="007014EC">
      <w:pPr>
        <w:bidi/>
        <w:jc w:val="both"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      14- ﻣﺪﯾﺮﯾﺖ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ﺳﻼﻣﯽ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ﺳﯿﺪﻋﻠﯽ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ﮐﺒﺮ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ﻓﺠﻪ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ﻧﺘﺸﺎ</w:t>
      </w:r>
      <w:r w:rsidRPr="00197B22">
        <w:rPr>
          <w:rFonts w:cs="B Nazanin" w:hint="eastAsia"/>
          <w:rtl/>
          <w:lang w:bidi="fa-IR"/>
        </w:rPr>
        <w:t>رات</w:t>
      </w:r>
      <w:r w:rsidRPr="00197B22">
        <w:rPr>
          <w:rFonts w:cs="B Nazanin"/>
          <w:rtl/>
          <w:lang w:bidi="fa-IR"/>
        </w:rPr>
        <w:t xml:space="preserve"> </w:t>
      </w:r>
      <w:r w:rsidR="00613590">
        <w:rPr>
          <w:rFonts w:cs="B Nazanin" w:hint="cs"/>
          <w:rtl/>
          <w:lang w:bidi="fa-IR"/>
        </w:rPr>
        <w:t>جهاد</w:t>
      </w:r>
      <w:r w:rsidRPr="00197B22">
        <w:rPr>
          <w:rFonts w:cs="B Nazanin"/>
          <w:rtl/>
          <w:lang w:bidi="fa-IR"/>
        </w:rPr>
        <w:t xml:space="preserve"> دا</w:t>
      </w:r>
      <w:r w:rsidRPr="00197B22">
        <w:rPr>
          <w:rFonts w:cs="B Nazanin" w:hint="cs"/>
          <w:rtl/>
          <w:lang w:bidi="fa-IR"/>
        </w:rPr>
        <w:t>ﻧﺸﮕﺎ</w:t>
      </w:r>
      <w:r w:rsidR="00613590">
        <w:rPr>
          <w:rFonts w:ascii="Times New Roman" w:hAnsi="Times New Roman" w:cs="Times New Roman" w:hint="cs"/>
          <w:rtl/>
          <w:lang w:bidi="fa-IR"/>
        </w:rPr>
        <w:t xml:space="preserve">هی </w:t>
      </w:r>
      <w:r w:rsidRPr="00197B22">
        <w:rPr>
          <w:rFonts w:cs="B Nazanin"/>
          <w:rtl/>
          <w:lang w:bidi="fa-IR"/>
        </w:rPr>
        <w:t xml:space="preserve"> وا</w:t>
      </w:r>
      <w:r w:rsidRPr="00197B22">
        <w:rPr>
          <w:rFonts w:cs="B Nazanin" w:hint="cs"/>
          <w:rtl/>
          <w:lang w:bidi="fa-IR"/>
        </w:rPr>
        <w:t>ﺣﺪ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ﻋﻼﻣﻪ</w:t>
      </w:r>
      <w:r w:rsidRPr="00197B22">
        <w:rPr>
          <w:rFonts w:cs="B Nazanin"/>
          <w:rtl/>
          <w:lang w:bidi="fa-IR"/>
        </w:rPr>
        <w:t xml:space="preserve"> ط</w:t>
      </w:r>
      <w:r w:rsidRPr="00197B22">
        <w:rPr>
          <w:rFonts w:cs="B Nazanin" w:hint="cs"/>
          <w:rtl/>
          <w:lang w:bidi="fa-IR"/>
        </w:rPr>
        <w:t>ﺒﺎ</w:t>
      </w:r>
      <w:r w:rsidRPr="00197B22">
        <w:rPr>
          <w:rFonts w:cs="B Nazanin" w:hint="eastAsia"/>
          <w:rtl/>
          <w:lang w:bidi="fa-IR"/>
        </w:rPr>
        <w:t>ط</w:t>
      </w:r>
      <w:r w:rsidRPr="00197B22">
        <w:rPr>
          <w:rFonts w:cs="B Nazanin" w:hint="cs"/>
          <w:rtl/>
          <w:lang w:bidi="fa-IR"/>
        </w:rPr>
        <w:t>ﺒﺎﺋﯽ.</w:t>
      </w:r>
    </w:p>
    <w:p w14:paraId="3BE9157A" w14:textId="77777777" w:rsidR="00D15756" w:rsidRPr="00197B22" w:rsidRDefault="00D15756" w:rsidP="007014EC">
      <w:pPr>
        <w:bidi/>
        <w:jc w:val="both"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      15- 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ﻣﻨﺎﺑﻊ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ﻧﺴﺎﻧﯽ</w:t>
      </w:r>
      <w:r w:rsidRPr="00197B22">
        <w:rPr>
          <w:rFonts w:cs="B Nazanin"/>
          <w:rtl/>
          <w:lang w:bidi="fa-IR"/>
        </w:rPr>
        <w:t>:</w:t>
      </w:r>
      <w:r w:rsidRPr="00197B22">
        <w:rPr>
          <w:rFonts w:cs="B Nazanin" w:hint="cs"/>
          <w:rtl/>
          <w:lang w:bidi="fa-IR"/>
        </w:rPr>
        <w:t xml:space="preserve"> ﭘﯿﻮﻧﺪ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ﺳﺘﺮ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ﺗﮋی</w:t>
      </w:r>
      <w:r w:rsidRPr="00197B22">
        <w:rPr>
          <w:rFonts w:cs="B Nazanin"/>
          <w:rtl/>
          <w:lang w:bidi="fa-IR"/>
        </w:rPr>
        <w:t xml:space="preserve"> و </w:t>
      </w:r>
      <w:r w:rsidRPr="00197B22">
        <w:rPr>
          <w:rFonts w:cs="B Nazanin" w:hint="cs"/>
          <w:rtl/>
          <w:lang w:bidi="fa-IR"/>
        </w:rPr>
        <w:t>ﻋﻤﻞ</w:t>
      </w:r>
      <w:r w:rsidRPr="00197B22">
        <w:rPr>
          <w:rFonts w:cs="B Nazanin"/>
          <w:rtl/>
          <w:lang w:bidi="fa-IR"/>
        </w:rPr>
        <w:t xml:space="preserve"> ،</w:t>
      </w:r>
      <w:r w:rsidRPr="00197B22">
        <w:rPr>
          <w:rFonts w:cs="B Nazanin" w:hint="cs"/>
          <w:rtl/>
          <w:lang w:bidi="fa-IR"/>
        </w:rPr>
        <w:t>ﮔﺮ</w:t>
      </w:r>
      <w:r w:rsidRPr="00197B22">
        <w:rPr>
          <w:rFonts w:cs="B Nazanin" w:hint="eastAsia"/>
          <w:rtl/>
          <w:lang w:bidi="fa-IR"/>
        </w:rPr>
        <w:t>گ</w:t>
      </w:r>
      <w:r w:rsidRPr="00197B22">
        <w:rPr>
          <w:rFonts w:cs="B Nazanin"/>
          <w:rtl/>
          <w:lang w:bidi="fa-IR"/>
        </w:rPr>
        <w:t xml:space="preserve"> ال .ا</w:t>
      </w:r>
      <w:r w:rsidRPr="00197B22">
        <w:rPr>
          <w:rFonts w:cs="B Nazanin" w:hint="cs"/>
          <w:rtl/>
          <w:lang w:bidi="fa-IR"/>
        </w:rPr>
        <w:t>ﺳﺘﻮ</w:t>
      </w:r>
      <w:r w:rsidRPr="00197B22">
        <w:rPr>
          <w:rFonts w:cs="B Nazanin" w:hint="eastAsia"/>
          <w:rtl/>
          <w:lang w:bidi="fa-IR"/>
        </w:rPr>
        <w:t>ارت</w:t>
      </w:r>
      <w:r w:rsidR="00EA5004">
        <w:rPr>
          <w:rFonts w:cs="B Nazanin"/>
          <w:rtl/>
          <w:lang w:bidi="fa-IR"/>
        </w:rPr>
        <w:t xml:space="preserve"> -</w:t>
      </w:r>
      <w:r w:rsidRPr="00197B22">
        <w:rPr>
          <w:rFonts w:cs="B Nazanin" w:hint="cs"/>
          <w:rtl/>
          <w:lang w:bidi="fa-IR"/>
        </w:rPr>
        <w:t>ﮐﻨﺖ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ﺟﯽ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ﺑﺮ</w:t>
      </w:r>
      <w:r w:rsidRPr="00197B22">
        <w:rPr>
          <w:rFonts w:cs="B Nazanin" w:hint="eastAsia"/>
          <w:rtl/>
          <w:lang w:bidi="fa-IR"/>
        </w:rPr>
        <w:t>اون</w:t>
      </w:r>
      <w:r w:rsidRPr="00197B22">
        <w:rPr>
          <w:rFonts w:cs="B Nazanin"/>
          <w:rtl/>
          <w:lang w:bidi="fa-IR"/>
        </w:rPr>
        <w:t xml:space="preserve"> ، </w:t>
      </w:r>
      <w:r w:rsidRPr="00197B22">
        <w:rPr>
          <w:rFonts w:cs="B Nazanin" w:hint="cs"/>
          <w:rtl/>
          <w:lang w:bidi="fa-IR"/>
        </w:rPr>
        <w:t>ﺗﺮﺟﻤﻪ</w:t>
      </w:r>
      <w:r w:rsidRPr="00197B22">
        <w:rPr>
          <w:rFonts w:cs="B Nazanin"/>
          <w:rtl/>
          <w:lang w:bidi="fa-IR"/>
        </w:rPr>
        <w:t>:</w:t>
      </w:r>
      <w:r w:rsidRPr="00197B22">
        <w:rPr>
          <w:rFonts w:cs="B Nazanin" w:hint="cs"/>
          <w:rtl/>
          <w:lang w:bidi="fa-IR"/>
        </w:rPr>
        <w:t xml:space="preserve"> </w:t>
      </w:r>
      <w:r w:rsidRPr="00197B22">
        <w:rPr>
          <w:rFonts w:cs="B Nazanin"/>
          <w:rtl/>
          <w:lang w:bidi="fa-IR"/>
        </w:rPr>
        <w:t>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ﺳﯿﺪ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ﻣﺤﻤﺪ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ﻋﺮ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ﺑﯽ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 xml:space="preserve">     </w:t>
      </w:r>
    </w:p>
    <w:p w14:paraId="77E9CFAB" w14:textId="77777777" w:rsidR="00D15756" w:rsidRDefault="00D15756" w:rsidP="007014EC">
      <w:pPr>
        <w:bidi/>
        <w:ind w:firstLine="720"/>
        <w:jc w:val="both"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>،</w:t>
      </w:r>
      <w:r w:rsidRPr="00197B22">
        <w:rPr>
          <w:rFonts w:cs="B Nazanin" w:hint="cs"/>
          <w:rtl/>
          <w:lang w:bidi="fa-IR"/>
        </w:rPr>
        <w:t xml:space="preserve"> </w:t>
      </w:r>
      <w:r w:rsidRPr="00197B22">
        <w:rPr>
          <w:rFonts w:cs="B Nazanin"/>
          <w:rtl/>
          <w:lang w:bidi="fa-IR"/>
        </w:rPr>
        <w:t>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ﻣﺮﺟﺎ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ﻓﯿﺎﺿﯽ</w:t>
      </w:r>
      <w:r w:rsidRPr="00197B22">
        <w:rPr>
          <w:rFonts w:cs="B Nazanin"/>
          <w:rtl/>
          <w:lang w:bidi="fa-IR"/>
        </w:rPr>
        <w:t xml:space="preserve"> ،ا</w:t>
      </w:r>
      <w:r w:rsidRPr="00197B22">
        <w:rPr>
          <w:rFonts w:cs="B Nazanin" w:hint="cs"/>
          <w:rtl/>
          <w:lang w:bidi="fa-IR"/>
        </w:rPr>
        <w:t>ﻧﺘﺸﺎ</w:t>
      </w:r>
      <w:r w:rsidRPr="00197B22">
        <w:rPr>
          <w:rFonts w:cs="B Nazanin" w:hint="eastAsia"/>
          <w:rtl/>
          <w:lang w:bidi="fa-IR"/>
        </w:rPr>
        <w:t>رات</w:t>
      </w:r>
      <w:r w:rsidRPr="00197B22">
        <w:rPr>
          <w:rFonts w:cs="B Nazanin"/>
          <w:rtl/>
          <w:lang w:bidi="fa-IR"/>
        </w:rPr>
        <w:t xml:space="preserve"> </w:t>
      </w:r>
      <w:r w:rsidR="00613590">
        <w:rPr>
          <w:rFonts w:cs="B Nazanin" w:hint="cs"/>
          <w:rtl/>
          <w:lang w:bidi="fa-IR"/>
        </w:rPr>
        <w:t xml:space="preserve">مهکامه </w:t>
      </w:r>
      <w:r w:rsidRPr="00197B22">
        <w:rPr>
          <w:rFonts w:cs="B Nazanin" w:hint="cs"/>
          <w:rtl/>
          <w:lang w:bidi="fa-IR"/>
        </w:rPr>
        <w:t>.</w:t>
      </w:r>
    </w:p>
    <w:p w14:paraId="5FD0D7F8" w14:textId="77777777" w:rsidR="00D15756" w:rsidRPr="00197B22" w:rsidRDefault="00083E6B" w:rsidP="00511331">
      <w:pPr>
        <w:rPr>
          <w:rFonts w:cs="B Nazanin"/>
          <w:rtl/>
          <w:lang w:bidi="fa-IR"/>
        </w:rPr>
      </w:pPr>
      <w:r>
        <w:rPr>
          <w:rFonts w:cs="B Nazanin"/>
          <w:lang w:bidi="fa-IR"/>
        </w:rPr>
        <w:t>16.The employee organization-relationship ,applications for -the 21</w:t>
      </w:r>
      <w:r w:rsidR="00511331">
        <w:rPr>
          <w:rFonts w:cs="B Nazanin"/>
          <w:lang w:bidi="fa-IR"/>
        </w:rPr>
        <w:t xml:space="preserve"> </w:t>
      </w:r>
      <w:proofErr w:type="spellStart"/>
      <w:r w:rsidR="00511331">
        <w:rPr>
          <w:rFonts w:cs="B Nazanin"/>
          <w:lang w:bidi="fa-IR"/>
        </w:rPr>
        <w:t>st</w:t>
      </w:r>
      <w:proofErr w:type="spellEnd"/>
      <w:r w:rsidR="00511331">
        <w:rPr>
          <w:rFonts w:cs="B Nazanin"/>
          <w:lang w:bidi="fa-IR"/>
        </w:rPr>
        <w:t xml:space="preserve"> </w:t>
      </w:r>
      <w:proofErr w:type="spellStart"/>
      <w:r w:rsidR="00511331">
        <w:rPr>
          <w:rFonts w:cs="B Nazanin"/>
          <w:lang w:bidi="fa-IR"/>
        </w:rPr>
        <w:t>century,edited</w:t>
      </w:r>
      <w:proofErr w:type="spellEnd"/>
      <w:r w:rsidR="00511331">
        <w:rPr>
          <w:rFonts w:cs="B Nazanin"/>
          <w:lang w:bidi="fa-IR"/>
        </w:rPr>
        <w:t xml:space="preserve"> by : L</w:t>
      </w:r>
      <w:r w:rsidR="002A6C8D">
        <w:rPr>
          <w:rFonts w:cs="B Nazanin"/>
          <w:lang w:bidi="fa-IR"/>
        </w:rPr>
        <w:t xml:space="preserve">ynn </w:t>
      </w:r>
      <w:proofErr w:type="spellStart"/>
      <w:r w:rsidR="002A6C8D">
        <w:rPr>
          <w:rFonts w:cs="B Nazanin"/>
          <w:lang w:bidi="fa-IR"/>
        </w:rPr>
        <w:t>M.shore</w:t>
      </w:r>
      <w:proofErr w:type="spellEnd"/>
      <w:r w:rsidR="002A6C8D">
        <w:rPr>
          <w:rFonts w:cs="B Nazanin"/>
          <w:lang w:bidi="fa-IR"/>
        </w:rPr>
        <w:t xml:space="preserve"> , Jacqueline A-M.,</w:t>
      </w:r>
      <w:r w:rsidR="00511331">
        <w:rPr>
          <w:rFonts w:cs="B Nazanin"/>
          <w:lang w:bidi="fa-IR"/>
        </w:rPr>
        <w:t xml:space="preserve"> </w:t>
      </w:r>
      <w:proofErr w:type="spellStart"/>
      <w:r w:rsidR="002A6C8D">
        <w:rPr>
          <w:rFonts w:cs="B Nazanin"/>
          <w:lang w:bidi="fa-IR"/>
        </w:rPr>
        <w:t>coyle</w:t>
      </w:r>
      <w:proofErr w:type="spellEnd"/>
      <w:r w:rsidR="002A6C8D">
        <w:rPr>
          <w:rFonts w:cs="B Nazanin"/>
          <w:lang w:bidi="fa-IR"/>
        </w:rPr>
        <w:t xml:space="preserve"> </w:t>
      </w:r>
      <w:r w:rsidR="00511331">
        <w:rPr>
          <w:rFonts w:cs="B Nazanin"/>
          <w:lang w:bidi="fa-IR"/>
        </w:rPr>
        <w:t xml:space="preserve"> </w:t>
      </w:r>
      <w:r w:rsidR="002A6C8D">
        <w:rPr>
          <w:rFonts w:cs="B Nazanin"/>
          <w:lang w:bidi="fa-IR"/>
        </w:rPr>
        <w:t xml:space="preserve">– </w:t>
      </w:r>
      <w:r w:rsidR="00511331">
        <w:rPr>
          <w:rFonts w:cs="B Nazanin"/>
          <w:lang w:bidi="fa-IR"/>
        </w:rPr>
        <w:t xml:space="preserve"> </w:t>
      </w:r>
      <w:proofErr w:type="spellStart"/>
      <w:r w:rsidR="002A6C8D">
        <w:rPr>
          <w:rFonts w:cs="B Nazanin"/>
          <w:lang w:bidi="fa-IR"/>
        </w:rPr>
        <w:t>shapiro,loise.Tetrick,</w:t>
      </w:r>
      <w:r w:rsidR="00511331">
        <w:rPr>
          <w:rFonts w:cs="B Nazanin"/>
          <w:lang w:bidi="fa-IR"/>
        </w:rPr>
        <w:t>Teylor&amp;Francis</w:t>
      </w:r>
      <w:proofErr w:type="spellEnd"/>
      <w:r w:rsidR="00511331">
        <w:rPr>
          <w:rFonts w:cs="B Nazanin"/>
          <w:lang w:bidi="fa-IR"/>
        </w:rPr>
        <w:t xml:space="preserve"> Group,llc,2012</w:t>
      </w:r>
    </w:p>
    <w:p w14:paraId="69FA20E1" w14:textId="77777777" w:rsidR="00D15756" w:rsidRPr="00197B22" w:rsidRDefault="00D15756" w:rsidP="007014EC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197B22">
        <w:rPr>
          <w:rFonts w:cs="B Nazanin"/>
          <w:b/>
          <w:bCs/>
          <w:sz w:val="32"/>
          <w:szCs w:val="32"/>
          <w:rtl/>
          <w:lang w:bidi="fa-IR"/>
        </w:rPr>
        <w:t xml:space="preserve">ب- 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ﮔﺮ</w:t>
      </w:r>
      <w:r w:rsidRPr="00197B22">
        <w:rPr>
          <w:rFonts w:cs="B Nazanin" w:hint="eastAsia"/>
          <w:b/>
          <w:bCs/>
          <w:sz w:val="32"/>
          <w:szCs w:val="32"/>
          <w:rtl/>
          <w:lang w:bidi="fa-IR"/>
        </w:rPr>
        <w:t>ا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ﯾﺶ</w:t>
      </w:r>
      <w:r w:rsidRPr="00197B2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ﺑﺎ</w:t>
      </w:r>
      <w:r w:rsidRPr="00197B22">
        <w:rPr>
          <w:rFonts w:cs="B Nazanin" w:hint="eastAsia"/>
          <w:b/>
          <w:bCs/>
          <w:sz w:val="32"/>
          <w:szCs w:val="32"/>
          <w:rtl/>
          <w:lang w:bidi="fa-IR"/>
        </w:rPr>
        <w:t>زار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ﯾﺎﺑﯽ</w:t>
      </w:r>
      <w:r w:rsidR="003B36D5">
        <w:rPr>
          <w:rFonts w:cs="B Nazanin" w:hint="cs"/>
          <w:b/>
          <w:bCs/>
          <w:sz w:val="32"/>
          <w:szCs w:val="32"/>
          <w:rtl/>
          <w:lang w:bidi="fa-IR"/>
        </w:rPr>
        <w:t xml:space="preserve"> بین الملل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14:paraId="3BCC4522" w14:textId="77777777" w:rsidR="003B36D5" w:rsidRPr="00DE105B" w:rsidRDefault="003B36D5" w:rsidP="003B36D5">
      <w:pPr>
        <w:pStyle w:val="ListParagraph"/>
        <w:numPr>
          <w:ilvl w:val="0"/>
          <w:numId w:val="4"/>
        </w:numPr>
        <w:spacing w:line="480" w:lineRule="auto"/>
        <w:jc w:val="lowKashida"/>
        <w:rPr>
          <w:rFonts w:asciiTheme="majorBidi" w:hAnsiTheme="majorBidi" w:cstheme="majorBidi"/>
          <w:sz w:val="36"/>
          <w:szCs w:val="36"/>
        </w:rPr>
      </w:pPr>
      <w:r w:rsidRPr="00DE105B">
        <w:rPr>
          <w:rFonts w:asciiTheme="majorBidi" w:hAnsiTheme="majorBidi" w:cstheme="majorBidi"/>
          <w:sz w:val="36"/>
          <w:szCs w:val="36"/>
        </w:rPr>
        <w:t xml:space="preserve">International Marketing. </w:t>
      </w:r>
      <w:proofErr w:type="spellStart"/>
      <w:r w:rsidRPr="00DE105B">
        <w:rPr>
          <w:rFonts w:asciiTheme="majorBidi" w:hAnsiTheme="majorBidi" w:cstheme="majorBidi"/>
          <w:sz w:val="36"/>
          <w:szCs w:val="36"/>
        </w:rPr>
        <w:t>Czinkota</w:t>
      </w:r>
      <w:proofErr w:type="spellEnd"/>
    </w:p>
    <w:p w14:paraId="26850AAF" w14:textId="77777777" w:rsidR="007014EC" w:rsidRPr="00197B22" w:rsidRDefault="007014EC" w:rsidP="007014EC">
      <w:pPr>
        <w:pStyle w:val="ListParagraph"/>
        <w:numPr>
          <w:ilvl w:val="0"/>
          <w:numId w:val="4"/>
        </w:numPr>
        <w:bidi/>
        <w:rPr>
          <w:rFonts w:cs="B Nazanin"/>
          <w:lang w:bidi="fa-IR"/>
        </w:rPr>
      </w:pPr>
      <w:r w:rsidRPr="00197B22">
        <w:rPr>
          <w:rFonts w:cs="B Nazanin" w:hint="cs"/>
          <w:rtl/>
          <w:lang w:bidi="fa-IR"/>
        </w:rPr>
        <w:lastRenderedPageBreak/>
        <w:t>ﺑﺎ</w:t>
      </w:r>
      <w:r w:rsidRPr="00197B22">
        <w:rPr>
          <w:rFonts w:cs="B Nazanin" w:hint="eastAsia"/>
          <w:rtl/>
          <w:lang w:bidi="fa-IR"/>
        </w:rPr>
        <w:t>زار</w:t>
      </w:r>
      <w:r w:rsidRPr="00197B22">
        <w:rPr>
          <w:rFonts w:cs="B Nazanin" w:hint="cs"/>
          <w:rtl/>
          <w:lang w:bidi="fa-IR"/>
        </w:rPr>
        <w:t>ﯾﺎﺑﯽ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ﺻﻨﻌﺘﯽ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(</w:t>
      </w:r>
      <w:r w:rsidRPr="00197B22">
        <w:rPr>
          <w:rFonts w:cs="B Nazanin"/>
          <w:rtl/>
          <w:lang w:bidi="fa-IR"/>
        </w:rPr>
        <w:t>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و</w:t>
      </w:r>
      <w:r w:rsidRPr="00197B22">
        <w:rPr>
          <w:rFonts w:cs="B Nazanin" w:hint="cs"/>
          <w:rtl/>
          <w:lang w:bidi="fa-IR"/>
        </w:rPr>
        <w:t>ﺣﯿﺪ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ﻧﺎﺻﺤﯽ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ﻓﺮ).</w:t>
      </w:r>
    </w:p>
    <w:p w14:paraId="58F7B38A" w14:textId="1DE41674" w:rsidR="007014EC" w:rsidRPr="00197B22" w:rsidRDefault="0067465D" w:rsidP="007014EC">
      <w:pPr>
        <w:jc w:val="both"/>
        <w:rPr>
          <w:rFonts w:cs="B Nazanin"/>
          <w:rtl/>
          <w:lang w:bidi="fa-IR"/>
        </w:rPr>
      </w:pPr>
      <w:r>
        <w:rPr>
          <w:rFonts w:cs="B Nazanin"/>
          <w:lang w:bidi="fa-IR"/>
        </w:rPr>
        <w:t>3</w:t>
      </w:r>
      <w:r w:rsidR="007014EC" w:rsidRPr="00197B22">
        <w:rPr>
          <w:rFonts w:cs="B Nazanin"/>
          <w:lang w:bidi="fa-IR"/>
        </w:rPr>
        <w:t xml:space="preserve">- Wayne D. Hoyer and Deborah J. </w:t>
      </w:r>
      <w:proofErr w:type="spellStart"/>
      <w:r w:rsidR="007014EC" w:rsidRPr="00197B22">
        <w:rPr>
          <w:rFonts w:cs="B Nazanin"/>
          <w:lang w:bidi="fa-IR"/>
        </w:rPr>
        <w:t>Maclnnis</w:t>
      </w:r>
      <w:proofErr w:type="spellEnd"/>
      <w:r w:rsidR="007014EC" w:rsidRPr="00197B22">
        <w:rPr>
          <w:rFonts w:cs="B Nazanin"/>
          <w:lang w:bidi="fa-IR"/>
        </w:rPr>
        <w:t xml:space="preserve">, “Consumer Behavior”, 2010 South – Western, Fifth </w:t>
      </w:r>
      <w:proofErr w:type="spellStart"/>
      <w:r w:rsidR="007014EC" w:rsidRPr="00197B22">
        <w:rPr>
          <w:rFonts w:cs="B Nazanin"/>
          <w:lang w:bidi="fa-IR"/>
        </w:rPr>
        <w:t>Editon</w:t>
      </w:r>
      <w:proofErr w:type="spellEnd"/>
      <w:r w:rsidR="007014EC" w:rsidRPr="00197B22">
        <w:rPr>
          <w:rFonts w:cs="B Nazanin"/>
          <w:lang w:bidi="fa-IR"/>
        </w:rPr>
        <w:t xml:space="preserve">. </w:t>
      </w:r>
    </w:p>
    <w:p w14:paraId="31AF986A" w14:textId="33CB2E55" w:rsidR="007014EC" w:rsidRPr="00197B22" w:rsidRDefault="0067465D" w:rsidP="007014EC">
      <w:pPr>
        <w:jc w:val="both"/>
        <w:rPr>
          <w:rFonts w:cs="B Nazanin"/>
          <w:lang w:bidi="fa-IR"/>
        </w:rPr>
      </w:pPr>
      <w:r>
        <w:rPr>
          <w:rFonts w:cs="B Nazanin"/>
          <w:lang w:bidi="fa-IR"/>
        </w:rPr>
        <w:t>4</w:t>
      </w:r>
      <w:r w:rsidR="007014EC" w:rsidRPr="00197B22">
        <w:rPr>
          <w:rFonts w:cs="B Nazanin"/>
          <w:lang w:bidi="fa-IR"/>
        </w:rPr>
        <w:t xml:space="preserve">- U.C. Mathur, “International Marketing Management”, First Published in 2003 by SAGE Publications </w:t>
      </w:r>
    </w:p>
    <w:p w14:paraId="3876E7D6" w14:textId="3A5DC13C" w:rsidR="007014EC" w:rsidRPr="00197B22" w:rsidRDefault="0067465D" w:rsidP="007014EC">
      <w:pPr>
        <w:jc w:val="both"/>
        <w:rPr>
          <w:rFonts w:cs="B Nazanin"/>
          <w:rtl/>
          <w:lang w:bidi="fa-IR"/>
        </w:rPr>
      </w:pPr>
      <w:r>
        <w:rPr>
          <w:rFonts w:cs="B Nazanin"/>
          <w:lang w:bidi="fa-IR"/>
        </w:rPr>
        <w:t>5</w:t>
      </w:r>
      <w:r w:rsidR="007014EC" w:rsidRPr="00197B22">
        <w:rPr>
          <w:rFonts w:cs="B Nazanin"/>
          <w:lang w:bidi="fa-IR"/>
        </w:rPr>
        <w:t xml:space="preserve">- MICHAEL D. HUTT and THOMAS W. SPEH, “Business Marketing Management: B2B, 2010 South-Western, Cengage </w:t>
      </w:r>
      <w:proofErr w:type="spellStart"/>
      <w:r w:rsidR="007014EC" w:rsidRPr="00197B22">
        <w:rPr>
          <w:rFonts w:cs="B Nazanin"/>
          <w:lang w:bidi="fa-IR"/>
        </w:rPr>
        <w:t>Learinig</w:t>
      </w:r>
      <w:proofErr w:type="spellEnd"/>
      <w:r w:rsidR="007014EC" w:rsidRPr="00197B22">
        <w:rPr>
          <w:rFonts w:cs="B Nazanin"/>
          <w:lang w:bidi="fa-IR"/>
        </w:rPr>
        <w:t>.</w:t>
      </w:r>
    </w:p>
    <w:p w14:paraId="44A8C19A" w14:textId="3B0C37E5" w:rsidR="007014EC" w:rsidRDefault="0067465D" w:rsidP="007014EC">
      <w:pPr>
        <w:jc w:val="both"/>
        <w:rPr>
          <w:rFonts w:cs="B Nazanin"/>
          <w:rtl/>
          <w:lang w:bidi="fa-IR"/>
        </w:rPr>
      </w:pPr>
      <w:r>
        <w:rPr>
          <w:rFonts w:cs="B Nazanin"/>
          <w:lang w:bidi="fa-IR"/>
        </w:rPr>
        <w:t>6</w:t>
      </w:r>
      <w:r w:rsidR="007014EC" w:rsidRPr="00197B22">
        <w:rPr>
          <w:rFonts w:cs="B Nazanin"/>
          <w:lang w:bidi="fa-IR"/>
        </w:rPr>
        <w:t xml:space="preserve">- Philip R. </w:t>
      </w:r>
      <w:proofErr w:type="spellStart"/>
      <w:r w:rsidR="007014EC" w:rsidRPr="00197B22">
        <w:rPr>
          <w:rFonts w:cs="B Nazanin"/>
          <w:lang w:bidi="fa-IR"/>
        </w:rPr>
        <w:t>Cateora</w:t>
      </w:r>
      <w:proofErr w:type="spellEnd"/>
      <w:r w:rsidR="007014EC" w:rsidRPr="00197B22">
        <w:rPr>
          <w:rFonts w:cs="B Nazanin"/>
          <w:lang w:bidi="fa-IR"/>
        </w:rPr>
        <w:t xml:space="preserve">, Macy C. Gilly, John L. Graham (2009). International Marketing, Mc Graw Hill Irwin. </w:t>
      </w:r>
    </w:p>
    <w:p w14:paraId="19180804" w14:textId="64F2FC04" w:rsidR="004E24C5" w:rsidRPr="00197B22" w:rsidRDefault="0067465D" w:rsidP="004E24C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</w:t>
      </w:r>
      <w:r w:rsidR="004E24C5" w:rsidRPr="00197B22">
        <w:rPr>
          <w:rFonts w:cs="B Nazanin" w:hint="cs"/>
          <w:rtl/>
          <w:lang w:bidi="fa-IR"/>
        </w:rPr>
        <w:t>- بازاریابی صنعتی (</w:t>
      </w:r>
      <w:r w:rsidR="004E24C5" w:rsidRPr="00197B22">
        <w:rPr>
          <w:rFonts w:cs="B Nazanin"/>
          <w:lang w:bidi="fa-IR"/>
        </w:rPr>
        <w:t>B2B</w:t>
      </w:r>
      <w:r w:rsidR="004E24C5" w:rsidRPr="00197B22">
        <w:rPr>
          <w:rFonts w:cs="B Nazanin" w:hint="cs"/>
          <w:rtl/>
          <w:lang w:bidi="fa-IR"/>
        </w:rPr>
        <w:t>)</w:t>
      </w:r>
    </w:p>
    <w:p w14:paraId="49F8377A" w14:textId="11C8F63E" w:rsidR="004E24C5" w:rsidRPr="00197B22" w:rsidRDefault="0067465D" w:rsidP="004E24C5">
      <w:pPr>
        <w:rPr>
          <w:rFonts w:cs="B Nazanin"/>
          <w:rtl/>
          <w:lang w:bidi="fa-IR"/>
        </w:rPr>
      </w:pPr>
      <w:r>
        <w:rPr>
          <w:rFonts w:cs="B Nazanin"/>
          <w:lang w:bidi="fa-IR"/>
        </w:rPr>
        <w:t>8</w:t>
      </w:r>
      <w:r w:rsidR="004E24C5" w:rsidRPr="00197B22">
        <w:rPr>
          <w:rFonts w:cs="B Nazanin"/>
          <w:lang w:bidi="fa-IR"/>
        </w:rPr>
        <w:t xml:space="preserve">-WrightRay (2004). Business- to </w:t>
      </w:r>
      <w:proofErr w:type="spellStart"/>
      <w:r w:rsidR="004E24C5" w:rsidRPr="00197B22">
        <w:rPr>
          <w:rFonts w:cs="B Nazanin"/>
          <w:lang w:bidi="fa-IR"/>
        </w:rPr>
        <w:t>Bvsiness</w:t>
      </w:r>
      <w:proofErr w:type="spellEnd"/>
      <w:r w:rsidR="004E24C5" w:rsidRPr="00197B22">
        <w:rPr>
          <w:rFonts w:cs="B Nazanin"/>
          <w:lang w:bidi="fa-IR"/>
        </w:rPr>
        <w:t xml:space="preserve"> Marketing, England: Pearson Education Limited.</w:t>
      </w:r>
    </w:p>
    <w:p w14:paraId="52751BBC" w14:textId="17B474AE" w:rsidR="004E24C5" w:rsidRPr="00197B22" w:rsidRDefault="0067465D" w:rsidP="004E24C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9</w:t>
      </w:r>
      <w:r w:rsidR="004E24C5" w:rsidRPr="00197B22">
        <w:rPr>
          <w:rFonts w:cs="B Nazanin" w:hint="cs"/>
          <w:rtl/>
          <w:lang w:bidi="fa-IR"/>
        </w:rPr>
        <w:t xml:space="preserve">- روش های ورود به بازار های بین المللی اثر دکتر محمدرضا کریمی علویجه ،دکتر ابولقاسم ابراهیمی </w:t>
      </w:r>
      <w:r w:rsidR="004E24C5" w:rsidRPr="00197B22">
        <w:rPr>
          <w:rFonts w:ascii="Times New Roman" w:hAnsi="Times New Roman" w:cs="Times New Roman" w:hint="cs"/>
          <w:rtl/>
          <w:lang w:bidi="fa-IR"/>
        </w:rPr>
        <w:t>–</w:t>
      </w:r>
      <w:r w:rsidR="004E24C5" w:rsidRPr="00197B22">
        <w:rPr>
          <w:rFonts w:cs="B Nazanin" w:hint="cs"/>
          <w:rtl/>
          <w:lang w:bidi="fa-IR"/>
        </w:rPr>
        <w:t xml:space="preserve"> سید مسلم علوی ،انتشارات نصر قلم .</w:t>
      </w:r>
    </w:p>
    <w:p w14:paraId="71B5E205" w14:textId="77777777" w:rsidR="00297145" w:rsidRDefault="00297145" w:rsidP="007014EC">
      <w:pPr>
        <w:jc w:val="both"/>
        <w:rPr>
          <w:rFonts w:cs="B Nazanin"/>
          <w:rtl/>
          <w:lang w:bidi="fa-IR"/>
        </w:rPr>
      </w:pPr>
    </w:p>
    <w:p w14:paraId="69ACDB24" w14:textId="77777777" w:rsidR="00297145" w:rsidRPr="00297145" w:rsidRDefault="00297145" w:rsidP="00297145">
      <w:pPr>
        <w:jc w:val="right"/>
        <w:rPr>
          <w:rFonts w:cs="B Nazanin"/>
          <w:sz w:val="32"/>
          <w:szCs w:val="32"/>
          <w:rtl/>
          <w:lang w:bidi="fa-IR"/>
        </w:rPr>
      </w:pPr>
    </w:p>
    <w:p w14:paraId="275FE1B3" w14:textId="77777777" w:rsidR="00297145" w:rsidRPr="00297145" w:rsidRDefault="00297145" w:rsidP="00297145">
      <w:pPr>
        <w:jc w:val="right"/>
        <w:rPr>
          <w:rFonts w:cs="B Nazanin"/>
          <w:sz w:val="32"/>
          <w:szCs w:val="32"/>
          <w:lang w:bidi="fa-IR"/>
        </w:rPr>
      </w:pPr>
      <w:r w:rsidRPr="00297145">
        <w:rPr>
          <w:rFonts w:cs="B Nazanin" w:hint="cs"/>
          <w:sz w:val="32"/>
          <w:szCs w:val="32"/>
          <w:rtl/>
          <w:lang w:bidi="fa-IR"/>
        </w:rPr>
        <w:t>رفتار مصرف کننده:</w:t>
      </w:r>
    </w:p>
    <w:p w14:paraId="24625FE7" w14:textId="32B5C82F" w:rsidR="003B36D5" w:rsidRPr="004E24C5" w:rsidRDefault="00583460" w:rsidP="004E24C5">
      <w:pPr>
        <w:pStyle w:val="ListParagraph"/>
        <w:numPr>
          <w:ilvl w:val="0"/>
          <w:numId w:val="5"/>
        </w:numPr>
        <w:spacing w:line="480" w:lineRule="auto"/>
        <w:jc w:val="lowKashida"/>
        <w:rPr>
          <w:rFonts w:asciiTheme="majorBidi" w:hAnsiTheme="majorBidi" w:cstheme="majorBidi"/>
          <w:sz w:val="36"/>
          <w:szCs w:val="36"/>
        </w:rPr>
      </w:pPr>
      <w:r>
        <w:rPr>
          <w:rFonts w:cs="B Nazanin"/>
          <w:lang w:bidi="fa-IR"/>
        </w:rPr>
        <w:t>1</w:t>
      </w:r>
      <w:r w:rsidR="007014EC" w:rsidRPr="00197B22">
        <w:rPr>
          <w:rFonts w:cs="B Nazanin"/>
          <w:lang w:bidi="fa-IR"/>
        </w:rPr>
        <w:t xml:space="preserve">- </w:t>
      </w:r>
      <w:proofErr w:type="spellStart"/>
      <w:r w:rsidR="003B36D5" w:rsidRPr="00DE105B">
        <w:rPr>
          <w:rFonts w:asciiTheme="majorBidi" w:hAnsiTheme="majorBidi" w:cstheme="majorBidi"/>
          <w:sz w:val="36"/>
          <w:szCs w:val="36"/>
        </w:rPr>
        <w:t>Tuten</w:t>
      </w:r>
      <w:proofErr w:type="spellEnd"/>
      <w:r w:rsidR="003B36D5" w:rsidRPr="00DE105B">
        <w:rPr>
          <w:rFonts w:asciiTheme="majorBidi" w:hAnsiTheme="majorBidi" w:cstheme="majorBidi"/>
          <w:sz w:val="36"/>
          <w:szCs w:val="36"/>
        </w:rPr>
        <w:t xml:space="preserve"> L. Tracy &amp; </w:t>
      </w:r>
      <w:proofErr w:type="spellStart"/>
      <w:r w:rsidR="003B36D5" w:rsidRPr="00DE105B">
        <w:rPr>
          <w:rFonts w:asciiTheme="majorBidi" w:hAnsiTheme="majorBidi" w:cstheme="majorBidi"/>
          <w:sz w:val="36"/>
          <w:szCs w:val="36"/>
        </w:rPr>
        <w:t>Miche</w:t>
      </w:r>
      <w:r w:rsidR="004E24C5">
        <w:rPr>
          <w:rFonts w:asciiTheme="majorBidi" w:hAnsiTheme="majorBidi" w:cstheme="majorBidi"/>
          <w:sz w:val="36"/>
          <w:szCs w:val="36"/>
        </w:rPr>
        <w:t>al</w:t>
      </w:r>
      <w:proofErr w:type="spellEnd"/>
      <w:r w:rsidR="004E24C5">
        <w:rPr>
          <w:rFonts w:asciiTheme="majorBidi" w:hAnsiTheme="majorBidi" w:cstheme="majorBidi"/>
          <w:sz w:val="36"/>
          <w:szCs w:val="36"/>
        </w:rPr>
        <w:t xml:space="preserve"> R. </w:t>
      </w:r>
      <w:proofErr w:type="gramStart"/>
      <w:r w:rsidR="004E24C5">
        <w:rPr>
          <w:rFonts w:asciiTheme="majorBidi" w:hAnsiTheme="majorBidi" w:cstheme="majorBidi"/>
          <w:sz w:val="36"/>
          <w:szCs w:val="36"/>
        </w:rPr>
        <w:t>Solomon(</w:t>
      </w:r>
      <w:proofErr w:type="gramEnd"/>
      <w:r w:rsidR="004E24C5">
        <w:rPr>
          <w:rFonts w:asciiTheme="majorBidi" w:hAnsiTheme="majorBidi" w:cstheme="majorBidi"/>
          <w:sz w:val="36"/>
          <w:szCs w:val="36"/>
        </w:rPr>
        <w:t xml:space="preserve">2015). Seal Media </w:t>
      </w:r>
      <w:r w:rsidR="004E24C5" w:rsidRPr="004E24C5">
        <w:rPr>
          <w:rFonts w:asciiTheme="majorBidi" w:hAnsiTheme="majorBidi" w:cstheme="majorBidi"/>
          <w:sz w:val="36"/>
          <w:szCs w:val="36"/>
        </w:rPr>
        <w:t>Marketing. USA: Sage</w:t>
      </w:r>
    </w:p>
    <w:p w14:paraId="6D05EC85" w14:textId="77777777" w:rsidR="007014EC" w:rsidRPr="00197B22" w:rsidRDefault="007014EC" w:rsidP="003B36D5">
      <w:pPr>
        <w:jc w:val="both"/>
        <w:rPr>
          <w:rFonts w:cs="B Nazanin"/>
          <w:lang w:bidi="fa-IR"/>
        </w:rPr>
      </w:pPr>
    </w:p>
    <w:p w14:paraId="174F8EB9" w14:textId="1FDDBEA0" w:rsidR="003B36D5" w:rsidRPr="00DE105B" w:rsidRDefault="00583460" w:rsidP="003B36D5">
      <w:pPr>
        <w:pStyle w:val="ListParagraph"/>
        <w:numPr>
          <w:ilvl w:val="0"/>
          <w:numId w:val="5"/>
        </w:numPr>
        <w:spacing w:line="480" w:lineRule="auto"/>
        <w:jc w:val="lowKashida"/>
        <w:rPr>
          <w:rFonts w:asciiTheme="majorBidi" w:hAnsiTheme="majorBidi" w:cstheme="majorBidi"/>
          <w:sz w:val="36"/>
          <w:szCs w:val="36"/>
        </w:rPr>
      </w:pPr>
      <w:r>
        <w:rPr>
          <w:rFonts w:cs="B Nazanin"/>
          <w:lang w:bidi="fa-IR"/>
        </w:rPr>
        <w:t>2</w:t>
      </w:r>
      <w:r w:rsidR="007014EC" w:rsidRPr="00197B22">
        <w:rPr>
          <w:rFonts w:cs="B Nazanin"/>
          <w:lang w:bidi="fa-IR"/>
        </w:rPr>
        <w:t xml:space="preserve">- </w:t>
      </w:r>
      <w:r w:rsidR="003B36D5" w:rsidRPr="00DE105B">
        <w:rPr>
          <w:rFonts w:asciiTheme="majorBidi" w:hAnsiTheme="majorBidi" w:cstheme="majorBidi"/>
          <w:sz w:val="36"/>
          <w:szCs w:val="36"/>
        </w:rPr>
        <w:t xml:space="preserve">Michael R. </w:t>
      </w:r>
      <w:proofErr w:type="gramStart"/>
      <w:r w:rsidR="003B36D5" w:rsidRPr="00DE105B">
        <w:rPr>
          <w:rFonts w:asciiTheme="majorBidi" w:hAnsiTheme="majorBidi" w:cstheme="majorBidi"/>
          <w:sz w:val="36"/>
          <w:szCs w:val="36"/>
        </w:rPr>
        <w:t>Solomon(</w:t>
      </w:r>
      <w:proofErr w:type="gramEnd"/>
      <w:r w:rsidR="003B36D5" w:rsidRPr="00DE105B">
        <w:rPr>
          <w:rFonts w:asciiTheme="majorBidi" w:hAnsiTheme="majorBidi" w:cstheme="majorBidi"/>
          <w:sz w:val="36"/>
          <w:szCs w:val="36"/>
        </w:rPr>
        <w:t xml:space="preserve">2017) Consumer </w:t>
      </w:r>
      <w:proofErr w:type="spellStart"/>
      <w:r w:rsidR="003B36D5" w:rsidRPr="00DE105B">
        <w:rPr>
          <w:rFonts w:asciiTheme="majorBidi" w:hAnsiTheme="majorBidi" w:cstheme="majorBidi"/>
          <w:sz w:val="36"/>
          <w:szCs w:val="36"/>
        </w:rPr>
        <w:t>Behaviour</w:t>
      </w:r>
      <w:proofErr w:type="spellEnd"/>
      <w:r w:rsidR="003B36D5" w:rsidRPr="00DE105B">
        <w:rPr>
          <w:rFonts w:asciiTheme="majorBidi" w:hAnsiTheme="majorBidi" w:cstheme="majorBidi"/>
          <w:sz w:val="36"/>
          <w:szCs w:val="36"/>
        </w:rPr>
        <w:t>. England: Pearson education limited</w:t>
      </w:r>
    </w:p>
    <w:p w14:paraId="622311F7" w14:textId="68848117" w:rsidR="003B36D5" w:rsidRPr="00DE105B" w:rsidRDefault="00583460" w:rsidP="003B36D5">
      <w:pPr>
        <w:pStyle w:val="ListParagraph"/>
        <w:numPr>
          <w:ilvl w:val="0"/>
          <w:numId w:val="5"/>
        </w:numPr>
        <w:bidi/>
        <w:spacing w:line="480" w:lineRule="auto"/>
        <w:rPr>
          <w:rFonts w:cs="B Nazanin"/>
          <w:sz w:val="36"/>
          <w:szCs w:val="36"/>
        </w:rPr>
      </w:pPr>
      <w:r>
        <w:rPr>
          <w:rFonts w:cs="B Nazanin" w:hint="cs"/>
          <w:rtl/>
          <w:lang w:bidi="fa-IR"/>
        </w:rPr>
        <w:t>3</w:t>
      </w:r>
      <w:r w:rsidR="003B36D5">
        <w:rPr>
          <w:rFonts w:cs="B Nazanin" w:hint="cs"/>
          <w:rtl/>
          <w:lang w:bidi="fa-IR"/>
        </w:rPr>
        <w:t>.</w:t>
      </w:r>
      <w:r w:rsidR="003B36D5" w:rsidRPr="003B36D5">
        <w:rPr>
          <w:rFonts w:cs="B Nazanin" w:hint="cs"/>
          <w:sz w:val="36"/>
          <w:szCs w:val="36"/>
          <w:rtl/>
          <w:lang w:bidi="fa-IR"/>
        </w:rPr>
        <w:t xml:space="preserve"> </w:t>
      </w:r>
      <w:r w:rsidR="003B36D5" w:rsidRPr="00DE105B">
        <w:rPr>
          <w:rFonts w:cs="B Nazanin" w:hint="cs"/>
          <w:sz w:val="36"/>
          <w:szCs w:val="36"/>
          <w:rtl/>
          <w:lang w:bidi="fa-IR"/>
        </w:rPr>
        <w:t>سولومون ارمایکل و تونی ال تریس(1395</w:t>
      </w:r>
      <w:r w:rsidR="004E24C5">
        <w:rPr>
          <w:rFonts w:cs="B Nazanin" w:hint="cs"/>
          <w:sz w:val="36"/>
          <w:szCs w:val="36"/>
          <w:rtl/>
          <w:lang w:bidi="fa-IR"/>
        </w:rPr>
        <w:t>). بازاریابی در شبکه های</w:t>
      </w:r>
      <w:r w:rsidR="004E24C5">
        <w:rPr>
          <w:rFonts w:cs="B Nazanin"/>
          <w:sz w:val="36"/>
          <w:szCs w:val="36"/>
          <w:lang w:bidi="fa-IR"/>
        </w:rPr>
        <w:t xml:space="preserve"> </w:t>
      </w:r>
      <w:r w:rsidR="003B36D5" w:rsidRPr="00DE105B">
        <w:rPr>
          <w:rFonts w:cs="B Nazanin" w:hint="cs"/>
          <w:sz w:val="36"/>
          <w:szCs w:val="36"/>
          <w:rtl/>
          <w:lang w:bidi="fa-IR"/>
        </w:rPr>
        <w:t>اجتماعی. ترجمه کامبیز حیدرزاده و علی مریخ نژاد اصل اصل. تهران: نشر علم</w:t>
      </w:r>
      <w:r w:rsidR="003B36D5" w:rsidRPr="00DE105B">
        <w:rPr>
          <w:rFonts w:cs="B Nazanin"/>
          <w:sz w:val="36"/>
          <w:szCs w:val="36"/>
          <w:lang w:bidi="fa-IR"/>
        </w:rPr>
        <w:t xml:space="preserve"> </w:t>
      </w:r>
    </w:p>
    <w:p w14:paraId="76752ADC" w14:textId="7DF5B02D" w:rsidR="003B36D5" w:rsidRPr="00DE105B" w:rsidRDefault="00583460" w:rsidP="003B36D5">
      <w:pPr>
        <w:pStyle w:val="ListParagraph"/>
        <w:numPr>
          <w:ilvl w:val="0"/>
          <w:numId w:val="5"/>
        </w:numPr>
        <w:bidi/>
        <w:spacing w:line="480" w:lineRule="auto"/>
        <w:rPr>
          <w:rFonts w:cs="B Nazanin"/>
          <w:sz w:val="36"/>
          <w:szCs w:val="36"/>
        </w:rPr>
      </w:pPr>
      <w:r>
        <w:rPr>
          <w:rFonts w:cs="B Nazanin" w:hint="cs"/>
          <w:rtl/>
          <w:lang w:bidi="fa-IR"/>
        </w:rPr>
        <w:lastRenderedPageBreak/>
        <w:t>4</w:t>
      </w:r>
      <w:r w:rsidR="003B36D5">
        <w:rPr>
          <w:rFonts w:cs="B Nazanin" w:hint="cs"/>
          <w:rtl/>
          <w:lang w:bidi="fa-IR"/>
        </w:rPr>
        <w:t>.</w:t>
      </w:r>
      <w:r w:rsidR="003B36D5" w:rsidRPr="003B36D5">
        <w:rPr>
          <w:rFonts w:cs="B Nazanin" w:hint="cs"/>
          <w:rtl/>
          <w:lang w:bidi="fa-IR"/>
        </w:rPr>
        <w:t xml:space="preserve"> </w:t>
      </w:r>
      <w:r w:rsidR="003B36D5" w:rsidRPr="00DE105B">
        <w:rPr>
          <w:rFonts w:cs="B Nazanin" w:hint="cs"/>
          <w:sz w:val="36"/>
          <w:szCs w:val="36"/>
          <w:rtl/>
          <w:lang w:bidi="fa-IR"/>
        </w:rPr>
        <w:t>سولومون ارمایکل (1392). رفتار مصرف کننده. ترجمه کامبیز حیدرزاده. تهران انتشارات بازاریابی</w:t>
      </w:r>
    </w:p>
    <w:p w14:paraId="07FA3CFA" w14:textId="77777777" w:rsidR="003B36D5" w:rsidRPr="004E24C5" w:rsidRDefault="003B36D5" w:rsidP="004E24C5">
      <w:pPr>
        <w:bidi/>
        <w:ind w:left="360"/>
        <w:rPr>
          <w:rFonts w:cs="B Nazanin"/>
          <w:lang w:bidi="fa-IR"/>
        </w:rPr>
      </w:pPr>
    </w:p>
    <w:p w14:paraId="2601EA76" w14:textId="77777777" w:rsidR="007014EC" w:rsidRPr="00197B22" w:rsidRDefault="007014EC" w:rsidP="003B36D5">
      <w:pPr>
        <w:jc w:val="both"/>
        <w:rPr>
          <w:rFonts w:cs="B Nazanin"/>
          <w:rtl/>
          <w:lang w:bidi="fa-IR"/>
        </w:rPr>
      </w:pPr>
    </w:p>
    <w:p w14:paraId="328C67B7" w14:textId="77777777" w:rsidR="007014EC" w:rsidRPr="00197B22" w:rsidRDefault="007014EC" w:rsidP="007014EC">
      <w:pPr>
        <w:jc w:val="both"/>
        <w:rPr>
          <w:rFonts w:cs="B Nazanin"/>
          <w:rtl/>
          <w:lang w:bidi="fa-IR"/>
        </w:rPr>
      </w:pPr>
    </w:p>
    <w:p w14:paraId="4F73AFD2" w14:textId="77777777" w:rsidR="00C909D3" w:rsidRPr="00197B22" w:rsidRDefault="00C909D3" w:rsidP="00C909D3">
      <w:pPr>
        <w:bidi/>
        <w:rPr>
          <w:rFonts w:cs="B Nazanin"/>
          <w:rtl/>
          <w:lang w:bidi="fa-IR"/>
        </w:rPr>
      </w:pPr>
    </w:p>
    <w:p w14:paraId="242CEB0D" w14:textId="77777777" w:rsidR="00C909D3" w:rsidRPr="00197B22" w:rsidRDefault="00C909D3" w:rsidP="00C909D3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197B22">
        <w:rPr>
          <w:rFonts w:cs="B Nazanin"/>
          <w:b/>
          <w:bCs/>
          <w:sz w:val="32"/>
          <w:szCs w:val="32"/>
          <w:rtl/>
          <w:lang w:bidi="fa-IR"/>
        </w:rPr>
        <w:t xml:space="preserve">ج- 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ﮔﺮ</w:t>
      </w:r>
      <w:r w:rsidRPr="00197B22">
        <w:rPr>
          <w:rFonts w:cs="B Nazanin" w:hint="eastAsia"/>
          <w:b/>
          <w:bCs/>
          <w:sz w:val="32"/>
          <w:szCs w:val="32"/>
          <w:rtl/>
          <w:lang w:bidi="fa-IR"/>
        </w:rPr>
        <w:t>ا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ﯾﺶ</w:t>
      </w:r>
      <w:r w:rsidRPr="00197B2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ﺳﯿﺎﺳﺘﮕﺬ</w:t>
      </w:r>
      <w:r w:rsidRPr="00197B22">
        <w:rPr>
          <w:rFonts w:cs="B Nazanin" w:hint="eastAsia"/>
          <w:b/>
          <w:bCs/>
          <w:sz w:val="32"/>
          <w:szCs w:val="32"/>
          <w:rtl/>
          <w:lang w:bidi="fa-IR"/>
        </w:rPr>
        <w:t>ار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ی :</w:t>
      </w:r>
    </w:p>
    <w:p w14:paraId="6A420A71" w14:textId="77777777" w:rsidR="00C909D3" w:rsidRPr="00197B22" w:rsidRDefault="00C909D3" w:rsidP="00C909D3">
      <w:pPr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1- Lynch, Richard L. (2012). Strategic Management,6 </w:t>
      </w:r>
      <w:proofErr w:type="spellStart"/>
      <w:r w:rsidRPr="00197B22">
        <w:rPr>
          <w:rFonts w:cs="B Nazanin"/>
          <w:lang w:bidi="fa-IR"/>
        </w:rPr>
        <w:t>th</w:t>
      </w:r>
      <w:proofErr w:type="spellEnd"/>
      <w:r w:rsidRPr="00197B22">
        <w:rPr>
          <w:rFonts w:cs="B Nazanin"/>
          <w:lang w:bidi="fa-IR"/>
        </w:rPr>
        <w:t xml:space="preserve"> ed. Harlow: Financial Times Prentice Hall. </w:t>
      </w:r>
    </w:p>
    <w:p w14:paraId="02977E27" w14:textId="77777777" w:rsidR="00C909D3" w:rsidRPr="00197B22" w:rsidRDefault="00C909D3" w:rsidP="00C909D3">
      <w:pPr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2- Ralph D. Stacy (2012). Strategic Management and Organizational Dynamics Prentice Hall(6 </w:t>
      </w:r>
      <w:proofErr w:type="spellStart"/>
      <w:r w:rsidRPr="00197B22">
        <w:rPr>
          <w:rFonts w:cs="B Nazanin"/>
          <w:lang w:bidi="fa-IR"/>
        </w:rPr>
        <w:t>th</w:t>
      </w:r>
      <w:proofErr w:type="spellEnd"/>
      <w:r w:rsidRPr="00197B22">
        <w:rPr>
          <w:rFonts w:cs="B Nazanin"/>
          <w:lang w:bidi="fa-IR"/>
        </w:rPr>
        <w:t xml:space="preserve"> Edition). </w:t>
      </w:r>
    </w:p>
    <w:p w14:paraId="08CF3D44" w14:textId="77777777" w:rsidR="00C909D3" w:rsidRPr="00197B22" w:rsidRDefault="00C909D3" w:rsidP="00C909D3">
      <w:pPr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3- Lawrence G. </w:t>
      </w:r>
      <w:proofErr w:type="spellStart"/>
      <w:r w:rsidRPr="00197B22">
        <w:rPr>
          <w:rFonts w:cs="B Nazanin"/>
          <w:lang w:bidi="fa-IR"/>
        </w:rPr>
        <w:t>Hrebiniak</w:t>
      </w:r>
      <w:proofErr w:type="spellEnd"/>
      <w:r w:rsidRPr="00197B22">
        <w:rPr>
          <w:rFonts w:cs="B Nazanin"/>
          <w:lang w:bidi="fa-IR"/>
        </w:rPr>
        <w:t xml:space="preserve"> (2013). Marking Strategy Work: Leading Effective </w:t>
      </w:r>
      <w:proofErr w:type="spellStart"/>
      <w:r w:rsidRPr="00197B22">
        <w:rPr>
          <w:rFonts w:cs="B Nazanin"/>
          <w:lang w:bidi="fa-IR"/>
        </w:rPr>
        <w:t>Exectution</w:t>
      </w:r>
      <w:proofErr w:type="spellEnd"/>
      <w:r w:rsidRPr="00197B22">
        <w:rPr>
          <w:rFonts w:cs="B Nazanin"/>
          <w:lang w:bidi="fa-IR"/>
        </w:rPr>
        <w:t xml:space="preserve"> and Change (2 </w:t>
      </w:r>
      <w:proofErr w:type="spellStart"/>
      <w:r w:rsidRPr="00197B22">
        <w:rPr>
          <w:rFonts w:cs="B Nazanin"/>
          <w:lang w:bidi="fa-IR"/>
        </w:rPr>
        <w:t>nd</w:t>
      </w:r>
      <w:proofErr w:type="spellEnd"/>
      <w:r w:rsidRPr="00197B22">
        <w:rPr>
          <w:rFonts w:cs="B Nazanin"/>
          <w:lang w:bidi="fa-IR"/>
        </w:rPr>
        <w:t xml:space="preserve"> Edition) Pearson education. </w:t>
      </w:r>
    </w:p>
    <w:p w14:paraId="116E1BCC" w14:textId="77777777" w:rsidR="00C909D3" w:rsidRPr="00197B22" w:rsidRDefault="00C909D3" w:rsidP="00C909D3">
      <w:pPr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4- Lynch, Richard L.(2012). Strategic management,6 </w:t>
      </w:r>
      <w:proofErr w:type="spellStart"/>
      <w:r w:rsidRPr="00197B22">
        <w:rPr>
          <w:rFonts w:cs="B Nazanin"/>
          <w:lang w:bidi="fa-IR"/>
        </w:rPr>
        <w:t>th</w:t>
      </w:r>
      <w:proofErr w:type="spellEnd"/>
      <w:r w:rsidRPr="00197B22">
        <w:rPr>
          <w:rFonts w:cs="B Nazanin"/>
          <w:lang w:bidi="fa-IR"/>
        </w:rPr>
        <w:t xml:space="preserve"> ed. Harlow: Financial Times Prentice Hall. </w:t>
      </w:r>
    </w:p>
    <w:p w14:paraId="482D0D28" w14:textId="77777777" w:rsidR="00C909D3" w:rsidRPr="00197B22" w:rsidRDefault="00C909D3" w:rsidP="00C909D3">
      <w:pPr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5- </w:t>
      </w:r>
      <w:proofErr w:type="spellStart"/>
      <w:r w:rsidRPr="00197B22">
        <w:rPr>
          <w:rFonts w:cs="B Nazanin"/>
          <w:lang w:bidi="fa-IR"/>
        </w:rPr>
        <w:t>Lorange</w:t>
      </w:r>
      <w:proofErr w:type="spellEnd"/>
      <w:r w:rsidRPr="00197B22">
        <w:rPr>
          <w:rFonts w:cs="B Nazanin"/>
          <w:lang w:bidi="fa-IR"/>
        </w:rPr>
        <w:t xml:space="preserve">, P. and Scott, F.M., and Ghoshal, S.(1986) Strategic Control System, St Paul, MN: West Publishing Company. </w:t>
      </w:r>
    </w:p>
    <w:p w14:paraId="035EA0FF" w14:textId="77777777" w:rsidR="00C909D3" w:rsidRPr="00197B22" w:rsidRDefault="00C909D3" w:rsidP="00C909D3">
      <w:pPr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>6- Simons, Robert(2000). Performance Measurement and Control Systems for Implementing Strategy, Prentice-Hall.</w:t>
      </w:r>
    </w:p>
    <w:p w14:paraId="6053102E" w14:textId="77777777"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>7- را</w:t>
      </w:r>
      <w:r w:rsidR="005723E8">
        <w:rPr>
          <w:rFonts w:ascii="Times New Roman" w:hAnsi="Times New Roman" w:cs="Times New Roman" w:hint="cs"/>
          <w:rtl/>
          <w:lang w:bidi="fa-IR"/>
        </w:rPr>
        <w:t>هبر</w:t>
      </w:r>
      <w:r w:rsidRPr="00197B22">
        <w:rPr>
          <w:rFonts w:cs="B Nazanin" w:hint="eastAsia"/>
          <w:rtl/>
          <w:lang w:bidi="fa-IR"/>
        </w:rPr>
        <w:t>د</w:t>
      </w:r>
      <w:r w:rsidR="005723E8">
        <w:rPr>
          <w:rFonts w:ascii="Times New Roman" w:hAnsi="Times New Roman" w:cs="Times New Roman" w:hint="cs"/>
          <w:rtl/>
          <w:lang w:bidi="fa-IR"/>
        </w:rPr>
        <w:t>ها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،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ﺣﺴﯿﻦ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ﺣﻤﺎ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ﺳﺮﺷﺖ</w:t>
      </w:r>
      <w:r w:rsidRPr="00197B22">
        <w:rPr>
          <w:rFonts w:cs="B Nazanin"/>
          <w:rtl/>
          <w:lang w:bidi="fa-IR"/>
        </w:rPr>
        <w:t>.</w:t>
      </w:r>
    </w:p>
    <w:p w14:paraId="6DA0A1BB" w14:textId="77777777"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8-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ﺳﺘﺮ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ﺗﮋﯾﮏ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ﻓﺮ</w:t>
      </w:r>
      <w:r w:rsidRPr="00197B22">
        <w:rPr>
          <w:rFonts w:cs="B Nazanin" w:hint="eastAsia"/>
          <w:rtl/>
          <w:lang w:bidi="fa-IR"/>
        </w:rPr>
        <w:t>د</w:t>
      </w:r>
      <w:r w:rsidRPr="00197B22">
        <w:rPr>
          <w:rFonts w:cs="B Nazanin"/>
          <w:rtl/>
          <w:lang w:bidi="fa-IR"/>
        </w:rPr>
        <w:t xml:space="preserve"> آر د</w:t>
      </w:r>
      <w:r w:rsidRPr="00197B22">
        <w:rPr>
          <w:rFonts w:cs="B Nazanin" w:hint="cs"/>
          <w:rtl/>
          <w:lang w:bidi="fa-IR"/>
        </w:rPr>
        <w:t>ﯾﻮﯾﺪ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ﺗﺮﺟﻤﻪ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ﻋﺮ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ﺑﯽ.</w:t>
      </w:r>
    </w:p>
    <w:p w14:paraId="466967C9" w14:textId="77777777"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9- </w:t>
      </w:r>
      <w:r w:rsidRPr="00197B22">
        <w:rPr>
          <w:rFonts w:cs="B Nazanin" w:hint="cs"/>
          <w:rtl/>
          <w:lang w:bidi="fa-IR"/>
        </w:rPr>
        <w:t>ﺟﻨﮕﻞ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ﺳﺘﺮ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ﺗﮋی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="005723E8">
        <w:rPr>
          <w:rFonts w:ascii="Times New Roman" w:hAnsi="Times New Roman" w:cs="Times New Roman" w:hint="cs"/>
          <w:rtl/>
          <w:lang w:bidi="fa-IR"/>
        </w:rPr>
        <w:t>هنر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ﻣﯿﻨﺘﺰﺑﺮ</w:t>
      </w:r>
      <w:r w:rsidRPr="00197B22">
        <w:rPr>
          <w:rFonts w:cs="B Nazanin" w:hint="eastAsia"/>
          <w:rtl/>
          <w:lang w:bidi="fa-IR"/>
        </w:rPr>
        <w:t>گ،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ﺣﻤﺪ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ﭘﻮ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/>
          <w:rtl/>
          <w:lang w:bidi="fa-IR"/>
        </w:rPr>
        <w:t xml:space="preserve"> دار</w:t>
      </w:r>
      <w:r w:rsidRPr="00197B22">
        <w:rPr>
          <w:rFonts w:cs="B Nazanin" w:hint="cs"/>
          <w:rtl/>
          <w:lang w:bidi="fa-IR"/>
        </w:rPr>
        <w:t>ﯾﺎﻧﯽ</w:t>
      </w:r>
    </w:p>
    <w:p w14:paraId="54BF76BD" w14:textId="77777777" w:rsidR="00C909D3" w:rsidRPr="00197B22" w:rsidRDefault="00C909D3" w:rsidP="00197B22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10- </w:t>
      </w:r>
      <w:r w:rsidRPr="00197B22">
        <w:rPr>
          <w:rFonts w:cs="B Nazanin" w:hint="cs"/>
          <w:rtl/>
          <w:lang w:bidi="fa-IR"/>
        </w:rPr>
        <w:t>ﮐﻨﺘﺮ</w:t>
      </w:r>
      <w:r w:rsidRPr="00197B22">
        <w:rPr>
          <w:rFonts w:cs="B Nazanin" w:hint="eastAsia"/>
          <w:rtl/>
          <w:lang w:bidi="fa-IR"/>
        </w:rPr>
        <w:t>ل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ﺳﺘﺮ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ﺗﮋﯾﮏ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ﻟﻮ</w:t>
      </w:r>
      <w:r w:rsidRPr="00197B22">
        <w:rPr>
          <w:rFonts w:cs="B Nazanin" w:hint="eastAsia"/>
          <w:rtl/>
          <w:lang w:bidi="fa-IR"/>
        </w:rPr>
        <w:t>را</w:t>
      </w:r>
      <w:r w:rsidRPr="00197B22">
        <w:rPr>
          <w:rFonts w:cs="B Nazanin" w:hint="cs"/>
          <w:rtl/>
          <w:lang w:bidi="fa-IR"/>
        </w:rPr>
        <w:t>ﺛﺮ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ﻋﺮ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ﺑﯽ</w:t>
      </w:r>
    </w:p>
    <w:p w14:paraId="503B2001" w14:textId="77777777" w:rsidR="00C909D3" w:rsidRPr="00197B22" w:rsidRDefault="00C909D3" w:rsidP="00C909D3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197B22">
        <w:rPr>
          <w:rFonts w:cs="B Nazanin"/>
          <w:b/>
          <w:bCs/>
          <w:sz w:val="32"/>
          <w:szCs w:val="32"/>
          <w:rtl/>
          <w:lang w:bidi="fa-IR"/>
        </w:rPr>
        <w:t xml:space="preserve">د- دروس 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ﻋﻤﻮﻣﯽ</w:t>
      </w:r>
      <w:r w:rsidRPr="00197B22">
        <w:rPr>
          <w:rFonts w:cs="B Nazanin"/>
          <w:b/>
          <w:bCs/>
          <w:sz w:val="32"/>
          <w:szCs w:val="32"/>
          <w:rtl/>
          <w:lang w:bidi="fa-IR"/>
        </w:rPr>
        <w:t>:</w:t>
      </w:r>
    </w:p>
    <w:p w14:paraId="07479D0F" w14:textId="77777777"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>1-</w:t>
      </w:r>
      <w:r w:rsidRPr="00197B22">
        <w:rPr>
          <w:rFonts w:cs="B Nazanin" w:hint="cs"/>
          <w:rtl/>
          <w:lang w:bidi="fa-IR"/>
        </w:rPr>
        <w:t>ﺗﺌﻮ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="005723E8">
        <w:rPr>
          <w:rFonts w:ascii="Times New Roman" w:hAnsi="Times New Roman" w:cs="Times New Roman" w:hint="cs"/>
          <w:rtl/>
          <w:lang w:bidi="fa-IR"/>
        </w:rPr>
        <w:t>ها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ﺳﺎ</w:t>
      </w:r>
      <w:r w:rsidRPr="00197B22">
        <w:rPr>
          <w:rFonts w:cs="B Nazanin" w:hint="eastAsia"/>
          <w:rtl/>
          <w:lang w:bidi="fa-IR"/>
        </w:rPr>
        <w:t>ز</w:t>
      </w:r>
      <w:r w:rsidRPr="00197B22">
        <w:rPr>
          <w:rFonts w:cs="B Nazanin" w:hint="cs"/>
          <w:rtl/>
          <w:lang w:bidi="fa-IR"/>
        </w:rPr>
        <w:t>ﻣﺎ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ﭘﺴﺎ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ﺗﺠﺪ</w:t>
      </w:r>
      <w:r w:rsidRPr="00197B22">
        <w:rPr>
          <w:rFonts w:cs="B Nazanin" w:hint="eastAsia"/>
          <w:rtl/>
          <w:lang w:bidi="fa-IR"/>
        </w:rPr>
        <w:t>د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ﮔﺮ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ﯾﯽ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ﺗﺎ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ﺗﺠﺪ</w:t>
      </w:r>
      <w:r w:rsidRPr="00197B22">
        <w:rPr>
          <w:rFonts w:cs="B Nazanin" w:hint="eastAsia"/>
          <w:rtl/>
          <w:lang w:bidi="fa-IR"/>
        </w:rPr>
        <w:t>د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ﮔﺮ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ﯾﯽ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ﺣﺴﯿﻦ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ﺣﻤﺎ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ﺳﺮﺷﺖ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ﺟﻠﺪ</w:t>
      </w:r>
      <w:r w:rsidRPr="00197B22">
        <w:rPr>
          <w:rFonts w:ascii="Times New Roman" w:hAnsi="Times New Roman" w:cs="Times New Roman" w:hint="cs"/>
          <w:rtl/>
          <w:lang w:bidi="fa-IR"/>
        </w:rPr>
        <w:t>ھ</w:t>
      </w:r>
      <w:r w:rsidRPr="00197B22">
        <w:rPr>
          <w:rFonts w:cs="B Nazanin" w:hint="cs"/>
          <w:rtl/>
          <w:lang w:bidi="fa-IR"/>
        </w:rPr>
        <w:t>ﺎی</w:t>
      </w:r>
      <w:r w:rsidRPr="00197B22">
        <w:rPr>
          <w:rFonts w:cs="B Nazanin"/>
          <w:rtl/>
          <w:lang w:bidi="fa-IR"/>
        </w:rPr>
        <w:t xml:space="preserve"> 1 و 2</w:t>
      </w:r>
    </w:p>
    <w:p w14:paraId="616101FE" w14:textId="77777777"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2- </w:t>
      </w:r>
      <w:r w:rsidRPr="00197B22">
        <w:rPr>
          <w:rFonts w:cs="B Nazanin" w:hint="cs"/>
          <w:rtl/>
          <w:lang w:bidi="fa-IR"/>
        </w:rPr>
        <w:t>ﭼﺎﻟﺶ</w:t>
      </w:r>
      <w:r w:rsidRPr="00197B22">
        <w:rPr>
          <w:rFonts w:cs="B Nazanin"/>
          <w:rtl/>
          <w:lang w:bidi="fa-IR"/>
        </w:rPr>
        <w:t xml:space="preserve"> </w:t>
      </w:r>
      <w:r w:rsidR="005723E8">
        <w:rPr>
          <w:rFonts w:ascii="Times New Roman" w:hAnsi="Times New Roman" w:cs="Times New Roman" w:hint="cs"/>
          <w:rtl/>
          <w:lang w:bidi="fa-IR"/>
        </w:rPr>
        <w:t>ها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ﭘﯿﭽﯿﺪﮔﯽ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ﺑﺮ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ﺗﺌﻮ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و ا</w:t>
      </w:r>
      <w:r w:rsidRPr="00197B22">
        <w:rPr>
          <w:rFonts w:cs="B Nazanin" w:hint="cs"/>
          <w:rtl/>
          <w:lang w:bidi="fa-IR"/>
        </w:rPr>
        <w:t>ﺳﺘﺮ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ﺗﮋی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ﺣﺴﯿﻦ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ﺣﻤﺎ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ﺳﺮﺷﺖ</w:t>
      </w:r>
      <w:r w:rsidRPr="00197B22">
        <w:rPr>
          <w:rFonts w:cs="B Nazanin"/>
          <w:rtl/>
          <w:lang w:bidi="fa-IR"/>
        </w:rPr>
        <w:t xml:space="preserve"> و </w:t>
      </w:r>
      <w:r w:rsidR="005723E8">
        <w:rPr>
          <w:rFonts w:ascii="Times New Roman" w:hAnsi="Times New Roman" w:cs="Times New Roman" w:hint="cs"/>
          <w:rtl/>
          <w:lang w:bidi="fa-IR"/>
        </w:rPr>
        <w:t>همکا</w:t>
      </w:r>
      <w:r w:rsidRPr="00197B22">
        <w:rPr>
          <w:rFonts w:cs="B Nazanin" w:hint="eastAsia"/>
          <w:rtl/>
          <w:lang w:bidi="fa-IR"/>
        </w:rPr>
        <w:t>ران</w:t>
      </w:r>
      <w:r w:rsidRPr="00197B22">
        <w:rPr>
          <w:rFonts w:cs="B Nazanin"/>
          <w:rtl/>
          <w:lang w:bidi="fa-IR"/>
        </w:rPr>
        <w:t>.</w:t>
      </w:r>
    </w:p>
    <w:p w14:paraId="61965A4B" w14:textId="77777777"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3- </w:t>
      </w:r>
      <w:r w:rsidRPr="00197B22">
        <w:rPr>
          <w:rFonts w:cs="B Nazanin" w:hint="cs"/>
          <w:rtl/>
          <w:lang w:bidi="fa-IR"/>
        </w:rPr>
        <w:t>ﺟﺰ</w:t>
      </w:r>
      <w:r w:rsidRPr="00197B22">
        <w:rPr>
          <w:rFonts w:cs="B Nazanin" w:hint="eastAsia"/>
          <w:rtl/>
          <w:lang w:bidi="fa-IR"/>
        </w:rPr>
        <w:t>وه</w:t>
      </w:r>
      <w:r w:rsidRPr="00197B22">
        <w:rPr>
          <w:rFonts w:cs="B Nazanin"/>
          <w:rtl/>
          <w:lang w:bidi="fa-IR"/>
        </w:rPr>
        <w:t xml:space="preserve"> </w:t>
      </w:r>
      <w:r w:rsidR="005723E8">
        <w:rPr>
          <w:rFonts w:ascii="Times New Roman" w:hAnsi="Times New Roman" w:cs="Times New Roman" w:hint="cs"/>
          <w:rtl/>
          <w:lang w:bidi="fa-IR"/>
        </w:rPr>
        <w:t>ها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ﮐﻼﺳﯽ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ﻟﻮ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ﻧﯽ</w:t>
      </w:r>
      <w:r w:rsidRPr="00197B22">
        <w:rPr>
          <w:rFonts w:cs="B Nazanin"/>
          <w:rtl/>
          <w:lang w:bidi="fa-IR"/>
        </w:rPr>
        <w:t xml:space="preserve">  و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ﺣﺴﯿﻦ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ﺣﻤﺎ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ﺳﺮﺷﺖ</w:t>
      </w:r>
      <w:r w:rsidRPr="00197B22">
        <w:rPr>
          <w:rFonts w:cs="B Nazanin"/>
          <w:rtl/>
          <w:lang w:bidi="fa-IR"/>
        </w:rPr>
        <w:t xml:space="preserve"> و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ﺿﺎﺋﯿﺎ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>.</w:t>
      </w:r>
    </w:p>
    <w:p w14:paraId="6012D419" w14:textId="77777777"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lastRenderedPageBreak/>
        <w:t xml:space="preserve">4-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ﻓﺘﺎ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ﺳﺎ</w:t>
      </w:r>
      <w:r w:rsidRPr="00197B22">
        <w:rPr>
          <w:rFonts w:cs="B Nazanin" w:hint="eastAsia"/>
          <w:rtl/>
          <w:lang w:bidi="fa-IR"/>
        </w:rPr>
        <w:t>ز</w:t>
      </w:r>
      <w:r w:rsidRPr="00197B22">
        <w:rPr>
          <w:rFonts w:cs="B Nazanin" w:hint="cs"/>
          <w:rtl/>
          <w:lang w:bidi="fa-IR"/>
        </w:rPr>
        <w:t>ﻣﺎﻧﯽ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را</w:t>
      </w:r>
      <w:r w:rsidRPr="00197B22">
        <w:rPr>
          <w:rFonts w:cs="B Nazanin" w:hint="cs"/>
          <w:rtl/>
          <w:lang w:bidi="fa-IR"/>
        </w:rPr>
        <w:t>ﺑﯿﻨﺰ</w:t>
      </w:r>
      <w:r w:rsidRPr="00197B22">
        <w:rPr>
          <w:rFonts w:cs="B Nazanin"/>
          <w:rtl/>
          <w:lang w:bidi="fa-IR"/>
        </w:rPr>
        <w:t>.</w:t>
      </w:r>
    </w:p>
    <w:p w14:paraId="4D5FAFA7" w14:textId="77777777" w:rsidR="00197B22" w:rsidRPr="00197B22" w:rsidRDefault="00C909D3" w:rsidP="00197B22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5-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ﻓﺘﺎ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ﺳﺎ</w:t>
      </w:r>
      <w:r w:rsidRPr="00197B22">
        <w:rPr>
          <w:rFonts w:cs="B Nazanin" w:hint="eastAsia"/>
          <w:rtl/>
          <w:lang w:bidi="fa-IR"/>
        </w:rPr>
        <w:t>ز</w:t>
      </w:r>
      <w:r w:rsidRPr="00197B22">
        <w:rPr>
          <w:rFonts w:cs="B Nazanin" w:hint="cs"/>
          <w:rtl/>
          <w:lang w:bidi="fa-IR"/>
        </w:rPr>
        <w:t>ﻣﺎﻧﯽ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را</w:t>
      </w:r>
      <w:r w:rsidRPr="00197B22">
        <w:rPr>
          <w:rFonts w:cs="B Nazanin" w:hint="cs"/>
          <w:rtl/>
          <w:lang w:bidi="fa-IR"/>
        </w:rPr>
        <w:t>ﺑﯿﻨﺰ</w:t>
      </w:r>
      <w:r w:rsidRPr="00197B22">
        <w:rPr>
          <w:rFonts w:cs="B Nazanin"/>
          <w:rtl/>
          <w:lang w:bidi="fa-IR"/>
        </w:rPr>
        <w:t xml:space="preserve"> و </w:t>
      </w:r>
      <w:r w:rsidRPr="00197B22">
        <w:rPr>
          <w:rFonts w:cs="B Nazanin" w:hint="cs"/>
          <w:rtl/>
          <w:lang w:bidi="fa-IR"/>
        </w:rPr>
        <w:t>ﺟﺎ</w:t>
      </w:r>
      <w:r w:rsidRPr="00197B22">
        <w:rPr>
          <w:rFonts w:cs="B Nazanin" w:hint="eastAsia"/>
          <w:rtl/>
          <w:lang w:bidi="fa-IR"/>
        </w:rPr>
        <w:t>ج</w:t>
      </w:r>
      <w:r w:rsidRPr="00197B22">
        <w:rPr>
          <w:rFonts w:cs="B Nazanin"/>
          <w:rtl/>
          <w:lang w:bidi="fa-IR"/>
        </w:rPr>
        <w:t>.</w:t>
      </w:r>
    </w:p>
    <w:p w14:paraId="6AE27B13" w14:textId="77777777" w:rsidR="00C909D3" w:rsidRPr="00197B22" w:rsidRDefault="00C909D3" w:rsidP="00197B22">
      <w:pPr>
        <w:bidi/>
        <w:jc w:val="center"/>
        <w:rPr>
          <w:rFonts w:cs="B Nazanin"/>
          <w:b/>
          <w:bCs/>
          <w:rtl/>
          <w:lang w:bidi="fa-IR"/>
        </w:rPr>
      </w:pPr>
      <w:r w:rsidRPr="00197B22">
        <w:rPr>
          <w:rFonts w:cs="B Nazanin" w:hint="cs"/>
          <w:b/>
          <w:bCs/>
          <w:rtl/>
          <w:lang w:bidi="fa-IR"/>
        </w:rPr>
        <w:t>ﮐﻠﯿﻪ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ﻣﻄﺎﻟﺐ</w:t>
      </w:r>
      <w:r w:rsidRPr="00197B22">
        <w:rPr>
          <w:rFonts w:cs="B Nazanin"/>
          <w:b/>
          <w:bCs/>
          <w:rtl/>
          <w:lang w:bidi="fa-IR"/>
        </w:rPr>
        <w:t xml:space="preserve"> و </w:t>
      </w:r>
      <w:r w:rsidRPr="00197B22">
        <w:rPr>
          <w:rFonts w:cs="B Nazanin" w:hint="cs"/>
          <w:b/>
          <w:bCs/>
          <w:rtl/>
          <w:lang w:bidi="fa-IR"/>
        </w:rPr>
        <w:t>ﻣﺒﺎﺣﺚ</w:t>
      </w:r>
      <w:r w:rsidRPr="00197B22">
        <w:rPr>
          <w:rFonts w:cs="B Nazanin"/>
          <w:b/>
          <w:bCs/>
          <w:rtl/>
          <w:lang w:bidi="fa-IR"/>
        </w:rPr>
        <w:t xml:space="preserve"> و </w:t>
      </w:r>
      <w:r w:rsidRPr="00197B22">
        <w:rPr>
          <w:rFonts w:cs="B Nazanin" w:hint="cs"/>
          <w:b/>
          <w:bCs/>
          <w:rtl/>
          <w:lang w:bidi="fa-IR"/>
        </w:rPr>
        <w:t>ﻣﻘﺎﻻﺗﯽ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ﮐﻪ</w:t>
      </w:r>
      <w:r w:rsidRPr="00197B22">
        <w:rPr>
          <w:rFonts w:cs="B Nazanin"/>
          <w:b/>
          <w:bCs/>
          <w:rtl/>
          <w:lang w:bidi="fa-IR"/>
        </w:rPr>
        <w:t xml:space="preserve"> در </w:t>
      </w:r>
      <w:r w:rsidRPr="00197B22">
        <w:rPr>
          <w:rFonts w:cs="B Nazanin" w:hint="cs"/>
          <w:b/>
          <w:bCs/>
          <w:rtl/>
          <w:lang w:bidi="fa-IR"/>
        </w:rPr>
        <w:t>ﮐﻠﯿﻪ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ﮐﻼ</w:t>
      </w:r>
      <w:r w:rsidR="005723E8">
        <w:rPr>
          <w:rFonts w:cs="B Nazanin" w:hint="cs"/>
          <w:b/>
          <w:bCs/>
          <w:rtl/>
          <w:lang w:bidi="fa-IR"/>
        </w:rPr>
        <w:t>سها</w:t>
      </w:r>
      <w:r w:rsidRPr="00197B22">
        <w:rPr>
          <w:rFonts w:cs="B Nazanin" w:hint="cs"/>
          <w:b/>
          <w:bCs/>
          <w:rtl/>
          <w:lang w:bidi="fa-IR"/>
        </w:rPr>
        <w:t>ی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ﻣﻮﺿﻮ</w:t>
      </w:r>
      <w:r w:rsidRPr="00197B22">
        <w:rPr>
          <w:rFonts w:cs="B Nazanin" w:hint="eastAsia"/>
          <w:b/>
          <w:bCs/>
          <w:rtl/>
          <w:lang w:bidi="fa-IR"/>
        </w:rPr>
        <w:t>ع</w:t>
      </w:r>
      <w:r w:rsidRPr="00197B22">
        <w:rPr>
          <w:rFonts w:cs="B Nazanin"/>
          <w:b/>
          <w:bCs/>
          <w:rtl/>
          <w:lang w:bidi="fa-IR"/>
        </w:rPr>
        <w:t xml:space="preserve"> آز</w:t>
      </w:r>
      <w:r w:rsidRPr="00197B22">
        <w:rPr>
          <w:rFonts w:cs="B Nazanin" w:hint="cs"/>
          <w:b/>
          <w:bCs/>
          <w:rtl/>
          <w:lang w:bidi="fa-IR"/>
        </w:rPr>
        <w:t>ﻣﻮ</w:t>
      </w:r>
      <w:r w:rsidRPr="00197B22">
        <w:rPr>
          <w:rFonts w:cs="B Nazanin" w:hint="eastAsia"/>
          <w:b/>
          <w:bCs/>
          <w:rtl/>
          <w:lang w:bidi="fa-IR"/>
        </w:rPr>
        <w:t>ن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ﮐﺎ</w:t>
      </w:r>
      <w:r w:rsidRPr="00197B22">
        <w:rPr>
          <w:rFonts w:cs="B Nazanin" w:hint="eastAsia"/>
          <w:b/>
          <w:bCs/>
          <w:rtl/>
          <w:lang w:bidi="fa-IR"/>
        </w:rPr>
        <w:t>ر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ﺷﺪ</w:t>
      </w:r>
      <w:r w:rsidRPr="00197B22">
        <w:rPr>
          <w:rFonts w:cs="B Nazanin" w:hint="eastAsia"/>
          <w:b/>
          <w:bCs/>
          <w:rtl/>
          <w:lang w:bidi="fa-IR"/>
        </w:rPr>
        <w:t>ه</w:t>
      </w:r>
      <w:r w:rsidRPr="00197B22">
        <w:rPr>
          <w:rFonts w:cs="B Nazanin"/>
          <w:b/>
          <w:bCs/>
          <w:rtl/>
          <w:lang w:bidi="fa-IR"/>
        </w:rPr>
        <w:t xml:space="preserve"> ا</w:t>
      </w:r>
      <w:r w:rsidRPr="00197B22">
        <w:rPr>
          <w:rFonts w:cs="B Nazanin" w:hint="cs"/>
          <w:b/>
          <w:bCs/>
          <w:rtl/>
          <w:lang w:bidi="fa-IR"/>
        </w:rPr>
        <w:t>ﺳﺖ</w:t>
      </w:r>
      <w:r w:rsidRPr="00197B22">
        <w:rPr>
          <w:rFonts w:cs="B Nazanin"/>
          <w:b/>
          <w:bCs/>
          <w:rtl/>
          <w:lang w:bidi="fa-IR"/>
        </w:rPr>
        <w:t>.</w:t>
      </w:r>
    </w:p>
    <w:p w14:paraId="0D9866D7" w14:textId="77777777" w:rsidR="00C909D3" w:rsidRPr="00197B22" w:rsidRDefault="00C909D3" w:rsidP="00C909D3">
      <w:pPr>
        <w:bidi/>
        <w:rPr>
          <w:rFonts w:cs="B Nazanin"/>
          <w:rtl/>
          <w:lang w:bidi="fa-IR"/>
        </w:rPr>
      </w:pPr>
    </w:p>
    <w:sectPr w:rsidR="00C909D3" w:rsidRPr="0019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204"/>
    <w:multiLevelType w:val="hybridMultilevel"/>
    <w:tmpl w:val="B554D1F4"/>
    <w:lvl w:ilvl="0" w:tplc="A4968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5CE8"/>
    <w:multiLevelType w:val="hybridMultilevel"/>
    <w:tmpl w:val="ECA2834A"/>
    <w:lvl w:ilvl="0" w:tplc="69D4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66CE0"/>
    <w:multiLevelType w:val="hybridMultilevel"/>
    <w:tmpl w:val="7D90A396"/>
    <w:lvl w:ilvl="0" w:tplc="03EE0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1DA4"/>
    <w:multiLevelType w:val="hybridMultilevel"/>
    <w:tmpl w:val="ADD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59B9"/>
    <w:multiLevelType w:val="hybridMultilevel"/>
    <w:tmpl w:val="EBF820CA"/>
    <w:lvl w:ilvl="0" w:tplc="587CF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A1"/>
    <w:rsid w:val="00083E6B"/>
    <w:rsid w:val="00197B22"/>
    <w:rsid w:val="0025353F"/>
    <w:rsid w:val="00297145"/>
    <w:rsid w:val="002A0D77"/>
    <w:rsid w:val="002A6C8D"/>
    <w:rsid w:val="003B36D5"/>
    <w:rsid w:val="004E24C5"/>
    <w:rsid w:val="00511331"/>
    <w:rsid w:val="005723E8"/>
    <w:rsid w:val="00583460"/>
    <w:rsid w:val="00613590"/>
    <w:rsid w:val="0067465D"/>
    <w:rsid w:val="007014EC"/>
    <w:rsid w:val="0084356C"/>
    <w:rsid w:val="0099490E"/>
    <w:rsid w:val="00AD234C"/>
    <w:rsid w:val="00AE4B06"/>
    <w:rsid w:val="00C429C9"/>
    <w:rsid w:val="00C909D3"/>
    <w:rsid w:val="00D15756"/>
    <w:rsid w:val="00D87C25"/>
    <w:rsid w:val="00DE07A1"/>
    <w:rsid w:val="00E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1B917D"/>
  <w15:chartTrackingRefBased/>
  <w15:docId w15:val="{A9DC0A29-2E1B-43FD-9E77-A25906A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youra</cp:lastModifiedBy>
  <cp:revision>16</cp:revision>
  <dcterms:created xsi:type="dcterms:W3CDTF">2016-12-03T07:55:00Z</dcterms:created>
  <dcterms:modified xsi:type="dcterms:W3CDTF">2018-05-16T05:02:00Z</dcterms:modified>
</cp:coreProperties>
</file>